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A1376" w14:textId="77777777" w:rsidR="00C8199A" w:rsidRDefault="005D23E4" w:rsidP="00F26767">
      <w:pPr>
        <w:jc w:val="center"/>
        <w:rPr>
          <w:b/>
          <w:sz w:val="48"/>
          <w:szCs w:val="48"/>
        </w:rPr>
      </w:pPr>
      <w:r>
        <w:rPr>
          <w:noProof/>
        </w:rPr>
        <w:drawing>
          <wp:anchor distT="0" distB="0" distL="114300" distR="114300" simplePos="0" relativeHeight="251653120" behindDoc="1" locked="0" layoutInCell="1" allowOverlap="0" wp14:anchorId="7F974AF0" wp14:editId="07777777">
            <wp:simplePos x="0" y="0"/>
            <wp:positionH relativeFrom="column">
              <wp:posOffset>1235075</wp:posOffset>
            </wp:positionH>
            <wp:positionV relativeFrom="paragraph">
              <wp:posOffset>43180</wp:posOffset>
            </wp:positionV>
            <wp:extent cx="3657600" cy="914400"/>
            <wp:effectExtent l="0" t="0" r="0" b="0"/>
            <wp:wrapNone/>
            <wp:docPr id="4" name="Picture 1" descr="main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logo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B7B534" w14:textId="77777777" w:rsidR="00F26767" w:rsidRDefault="00F26767" w:rsidP="00F26767">
      <w:pPr>
        <w:jc w:val="center"/>
        <w:rPr>
          <w:b/>
          <w:sz w:val="48"/>
          <w:szCs w:val="48"/>
        </w:rPr>
      </w:pPr>
    </w:p>
    <w:p w14:paraId="0848103D" w14:textId="77777777" w:rsidR="00FA28CC" w:rsidRDefault="00FA28CC" w:rsidP="00BD650B">
      <w:pPr>
        <w:jc w:val="center"/>
        <w:rPr>
          <w:b/>
          <w:sz w:val="48"/>
          <w:szCs w:val="48"/>
        </w:rPr>
      </w:pPr>
    </w:p>
    <w:p w14:paraId="3355C6BC" w14:textId="77777777" w:rsidR="00FA28CC" w:rsidRDefault="00FA28CC" w:rsidP="00BD650B">
      <w:pPr>
        <w:jc w:val="center"/>
        <w:rPr>
          <w:b/>
          <w:sz w:val="48"/>
          <w:szCs w:val="48"/>
        </w:rPr>
      </w:pPr>
    </w:p>
    <w:p w14:paraId="16155B0B" w14:textId="77777777" w:rsidR="00090F1C" w:rsidRDefault="00090F1C" w:rsidP="316E2460">
      <w:pPr>
        <w:jc w:val="center"/>
        <w:rPr>
          <w:b/>
          <w:bCs/>
          <w:color w:val="222222"/>
          <w:sz w:val="40"/>
          <w:szCs w:val="40"/>
          <w:shd w:val="clear" w:color="auto" w:fill="FFFFFF"/>
        </w:rPr>
      </w:pPr>
    </w:p>
    <w:p w14:paraId="6E281C5E" w14:textId="77777777" w:rsidR="00090F1C" w:rsidRDefault="00090F1C" w:rsidP="316E2460">
      <w:pPr>
        <w:jc w:val="center"/>
        <w:rPr>
          <w:b/>
          <w:bCs/>
          <w:color w:val="222222"/>
          <w:sz w:val="40"/>
          <w:szCs w:val="40"/>
          <w:shd w:val="clear" w:color="auto" w:fill="FFFFFF"/>
        </w:rPr>
      </w:pPr>
    </w:p>
    <w:p w14:paraId="612BBEAC" w14:textId="6ABCF5A1" w:rsidR="002E6FDF" w:rsidRPr="003F0439" w:rsidRDefault="002E6FDF" w:rsidP="316E2460">
      <w:pPr>
        <w:jc w:val="center"/>
        <w:rPr>
          <w:b/>
          <w:bCs/>
          <w:color w:val="222222"/>
          <w:sz w:val="40"/>
          <w:szCs w:val="40"/>
        </w:rPr>
      </w:pPr>
      <w:r w:rsidRPr="003F0439">
        <w:rPr>
          <w:b/>
          <w:bCs/>
          <w:color w:val="222222"/>
          <w:sz w:val="40"/>
          <w:szCs w:val="40"/>
          <w:shd w:val="clear" w:color="auto" w:fill="FFFFFF"/>
        </w:rPr>
        <w:t>St James and Emmanuel Holy Land Pilgrimage 2018</w:t>
      </w:r>
    </w:p>
    <w:p w14:paraId="6B16318F" w14:textId="77777777" w:rsidR="002E6FDF" w:rsidRDefault="002E6FDF" w:rsidP="004A48FA">
      <w:pPr>
        <w:jc w:val="center"/>
        <w:rPr>
          <w:b/>
          <w:sz w:val="32"/>
          <w:szCs w:val="32"/>
        </w:rPr>
      </w:pPr>
    </w:p>
    <w:p w14:paraId="740ECBE1" w14:textId="77777777" w:rsidR="00FA28CC" w:rsidRPr="002E6FDF" w:rsidRDefault="316E2460" w:rsidP="316E2460">
      <w:pPr>
        <w:jc w:val="center"/>
        <w:rPr>
          <w:b/>
          <w:bCs/>
          <w:sz w:val="32"/>
          <w:szCs w:val="32"/>
        </w:rPr>
      </w:pPr>
      <w:r w:rsidRPr="316E2460">
        <w:rPr>
          <w:b/>
          <w:bCs/>
          <w:sz w:val="32"/>
          <w:szCs w:val="32"/>
        </w:rPr>
        <w:t>8 Days/7 Nights</w:t>
      </w:r>
    </w:p>
    <w:p w14:paraId="4CD861B4" w14:textId="77777777" w:rsidR="004A48FA" w:rsidRDefault="004A48FA" w:rsidP="004A48FA">
      <w:pPr>
        <w:jc w:val="center"/>
        <w:rPr>
          <w:b/>
          <w:sz w:val="48"/>
          <w:szCs w:val="48"/>
        </w:rPr>
      </w:pPr>
    </w:p>
    <w:p w14:paraId="652146A2" w14:textId="77777777" w:rsidR="005C0B1E" w:rsidRDefault="316E2460" w:rsidP="316E2460">
      <w:pPr>
        <w:jc w:val="center"/>
        <w:rPr>
          <w:b/>
          <w:bCs/>
          <w:sz w:val="28"/>
          <w:szCs w:val="28"/>
        </w:rPr>
      </w:pPr>
      <w:r w:rsidRPr="316E2460">
        <w:rPr>
          <w:b/>
          <w:bCs/>
          <w:sz w:val="28"/>
          <w:szCs w:val="28"/>
        </w:rPr>
        <w:t>November 22-29, 2018</w:t>
      </w:r>
    </w:p>
    <w:p w14:paraId="2757097C" w14:textId="77777777" w:rsidR="004A48FA" w:rsidRDefault="004A48FA" w:rsidP="004A48FA">
      <w:pPr>
        <w:jc w:val="center"/>
        <w:rPr>
          <w:b/>
          <w:sz w:val="28"/>
          <w:szCs w:val="28"/>
        </w:rPr>
      </w:pPr>
    </w:p>
    <w:p w14:paraId="0C57A9D5" w14:textId="77777777" w:rsidR="005C0B1E" w:rsidRPr="009C08C4" w:rsidRDefault="316E2460" w:rsidP="316E2460">
      <w:pPr>
        <w:jc w:val="center"/>
        <w:rPr>
          <w:b/>
          <w:bCs/>
          <w:sz w:val="32"/>
          <w:szCs w:val="32"/>
        </w:rPr>
      </w:pPr>
      <w:r w:rsidRPr="316E2460">
        <w:rPr>
          <w:sz w:val="32"/>
          <w:szCs w:val="32"/>
        </w:rPr>
        <w:t>Led by:</w:t>
      </w:r>
      <w:r w:rsidRPr="316E2460">
        <w:rPr>
          <w:b/>
          <w:bCs/>
          <w:sz w:val="32"/>
          <w:szCs w:val="32"/>
        </w:rPr>
        <w:t xml:space="preserve"> Canon Lisa </w:t>
      </w:r>
      <w:proofErr w:type="spellStart"/>
      <w:r w:rsidRPr="316E2460">
        <w:rPr>
          <w:b/>
          <w:bCs/>
          <w:sz w:val="32"/>
          <w:szCs w:val="32"/>
        </w:rPr>
        <w:t>Battye</w:t>
      </w:r>
      <w:proofErr w:type="spellEnd"/>
    </w:p>
    <w:p w14:paraId="4C6ACA89" w14:textId="77777777" w:rsidR="005C0B1E" w:rsidRDefault="005C0B1E" w:rsidP="006610F9">
      <w:pPr>
        <w:jc w:val="center"/>
        <w:rPr>
          <w:b/>
          <w:sz w:val="28"/>
          <w:szCs w:val="28"/>
        </w:rPr>
      </w:pPr>
    </w:p>
    <w:p w14:paraId="721FE393" w14:textId="77777777" w:rsidR="00FA28CC" w:rsidRPr="00E51075" w:rsidRDefault="00FA28CC" w:rsidP="004B08A0">
      <w:pPr>
        <w:jc w:val="center"/>
        <w:rPr>
          <w:b/>
          <w:sz w:val="32"/>
          <w:szCs w:val="32"/>
        </w:rPr>
      </w:pPr>
    </w:p>
    <w:tbl>
      <w:tblPr>
        <w:tblpPr w:leftFromText="180" w:rightFromText="180" w:vertAnchor="text" w:horzAnchor="margin" w:tblpXSpec="center" w:tblpY="101"/>
        <w:tblW w:w="6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0"/>
        <w:gridCol w:w="1440"/>
        <w:gridCol w:w="1604"/>
      </w:tblGrid>
      <w:tr w:rsidR="008B3F5E" w:rsidRPr="006454C7" w14:paraId="1562F3E3" w14:textId="77777777" w:rsidTr="006B1C79">
        <w:trPr>
          <w:trHeight w:val="375"/>
        </w:trPr>
        <w:tc>
          <w:tcPr>
            <w:tcW w:w="3330" w:type="dxa"/>
            <w:tcBorders>
              <w:bottom w:val="single" w:sz="4" w:space="0" w:color="auto"/>
            </w:tcBorders>
            <w:shd w:val="clear" w:color="auto" w:fill="FF9900"/>
          </w:tcPr>
          <w:p w14:paraId="7D7EA357" w14:textId="77777777" w:rsidR="008B3F5E" w:rsidRPr="0048051C" w:rsidRDefault="316E2460" w:rsidP="316E2460">
            <w:pPr>
              <w:rPr>
                <w:rFonts w:ascii="Calibri" w:hAnsi="Calibri" w:cs="Arial"/>
              </w:rPr>
            </w:pPr>
            <w:r w:rsidRPr="002455E9">
              <w:rPr>
                <w:rFonts w:ascii="Calibri" w:hAnsi="Calibri" w:cs="Arial"/>
                <w:b/>
                <w:bCs/>
              </w:rPr>
              <w:t>Land Rates</w:t>
            </w:r>
            <w:r w:rsidRPr="316E2460">
              <w:rPr>
                <w:rFonts w:ascii="Calibri" w:hAnsi="Calibri" w:cs="Arial"/>
              </w:rPr>
              <w:t xml:space="preserve"> </w:t>
            </w:r>
            <w:r w:rsidRPr="316E2460">
              <w:rPr>
                <w:rFonts w:ascii="Calibri" w:hAnsi="Calibri" w:cs="Arial"/>
                <w:b/>
                <w:bCs/>
              </w:rPr>
              <w:t xml:space="preserve">Per Person </w:t>
            </w:r>
          </w:p>
        </w:tc>
        <w:tc>
          <w:tcPr>
            <w:tcW w:w="1440" w:type="dxa"/>
            <w:shd w:val="clear" w:color="auto" w:fill="FF9900"/>
          </w:tcPr>
          <w:p w14:paraId="7F7B95E1" w14:textId="77777777" w:rsidR="008B3F5E" w:rsidRPr="0027736A" w:rsidRDefault="316E2460" w:rsidP="316E2460">
            <w:pPr>
              <w:rPr>
                <w:rFonts w:ascii="Calibri" w:hAnsi="Calibri" w:cs="Arial"/>
                <w:b/>
                <w:bCs/>
              </w:rPr>
            </w:pPr>
            <w:r w:rsidRPr="316E2460">
              <w:rPr>
                <w:rFonts w:ascii="Calibri" w:hAnsi="Calibri" w:cs="Arial"/>
                <w:b/>
                <w:bCs/>
              </w:rPr>
              <w:t xml:space="preserve">Price in </w:t>
            </w:r>
            <w:r w:rsidRPr="316E2460">
              <w:rPr>
                <w:rFonts w:ascii="Calibri" w:hAnsi="Calibri" w:cs="Calibri"/>
                <w:b/>
                <w:bCs/>
              </w:rPr>
              <w:t>£*</w:t>
            </w:r>
          </w:p>
        </w:tc>
        <w:tc>
          <w:tcPr>
            <w:tcW w:w="1604" w:type="dxa"/>
            <w:shd w:val="clear" w:color="auto" w:fill="FF9900"/>
          </w:tcPr>
          <w:p w14:paraId="035E91AC" w14:textId="77777777" w:rsidR="008B3F5E" w:rsidRPr="0027736A" w:rsidRDefault="316E2460" w:rsidP="316E2460">
            <w:pPr>
              <w:rPr>
                <w:rFonts w:ascii="Calibri" w:hAnsi="Calibri" w:cs="Arial"/>
                <w:b/>
                <w:bCs/>
              </w:rPr>
            </w:pPr>
            <w:r w:rsidRPr="316E2460">
              <w:rPr>
                <w:rFonts w:ascii="Calibri" w:hAnsi="Calibri" w:cs="Arial"/>
                <w:b/>
                <w:bCs/>
              </w:rPr>
              <w:t>Price in $</w:t>
            </w:r>
          </w:p>
        </w:tc>
      </w:tr>
      <w:tr w:rsidR="008B3F5E" w:rsidRPr="006454C7" w14:paraId="6BDBF214" w14:textId="77777777" w:rsidTr="006B1C79">
        <w:trPr>
          <w:trHeight w:val="431"/>
        </w:trPr>
        <w:tc>
          <w:tcPr>
            <w:tcW w:w="3330" w:type="dxa"/>
            <w:shd w:val="clear" w:color="auto" w:fill="FF9900"/>
          </w:tcPr>
          <w:p w14:paraId="0B0E0347" w14:textId="77777777" w:rsidR="008B3F5E" w:rsidRPr="00F911D0" w:rsidRDefault="316E2460" w:rsidP="316E2460">
            <w:pPr>
              <w:rPr>
                <w:rFonts w:ascii="Calibri" w:hAnsi="Calibri" w:cs="Arial"/>
                <w:b/>
                <w:bCs/>
              </w:rPr>
            </w:pPr>
            <w:r w:rsidRPr="316E2460">
              <w:rPr>
                <w:rFonts w:ascii="Calibri" w:hAnsi="Calibri" w:cs="Arial"/>
                <w:b/>
                <w:bCs/>
              </w:rPr>
              <w:t>P.P. in shared DBL</w:t>
            </w:r>
          </w:p>
        </w:tc>
        <w:tc>
          <w:tcPr>
            <w:tcW w:w="1440" w:type="dxa"/>
          </w:tcPr>
          <w:p w14:paraId="3B1A56E3" w14:textId="5BE29EBC" w:rsidR="008B3F5E" w:rsidRPr="0048051C" w:rsidRDefault="316E2460" w:rsidP="316E2460">
            <w:pPr>
              <w:rPr>
                <w:rFonts w:ascii="Calibri" w:hAnsi="Calibri" w:cs="Arial"/>
              </w:rPr>
            </w:pPr>
            <w:r w:rsidRPr="316E2460">
              <w:rPr>
                <w:rFonts w:ascii="Calibri" w:hAnsi="Calibri" w:cs="Calibri"/>
                <w:b/>
                <w:bCs/>
              </w:rPr>
              <w:t>£1412</w:t>
            </w:r>
          </w:p>
        </w:tc>
        <w:tc>
          <w:tcPr>
            <w:tcW w:w="1604" w:type="dxa"/>
          </w:tcPr>
          <w:p w14:paraId="5D140EB3" w14:textId="03B48477" w:rsidR="008B3F5E" w:rsidRPr="004000F9" w:rsidRDefault="316E2460" w:rsidP="316E2460">
            <w:pPr>
              <w:rPr>
                <w:rFonts w:ascii="Calibri" w:hAnsi="Calibri" w:cs="Calibri"/>
                <w:b/>
                <w:bCs/>
              </w:rPr>
            </w:pPr>
            <w:r w:rsidRPr="316E2460">
              <w:rPr>
                <w:rFonts w:ascii="Calibri" w:hAnsi="Calibri" w:cs="Calibri"/>
                <w:b/>
                <w:bCs/>
              </w:rPr>
              <w:t>$1940</w:t>
            </w:r>
          </w:p>
        </w:tc>
      </w:tr>
      <w:tr w:rsidR="008B3F5E" w:rsidRPr="006454C7" w14:paraId="462CB55C" w14:textId="77777777" w:rsidTr="006B1C79">
        <w:trPr>
          <w:trHeight w:val="375"/>
        </w:trPr>
        <w:tc>
          <w:tcPr>
            <w:tcW w:w="3330" w:type="dxa"/>
            <w:shd w:val="clear" w:color="auto" w:fill="FF9900"/>
          </w:tcPr>
          <w:p w14:paraId="68EFDEF2" w14:textId="77777777" w:rsidR="008B3F5E" w:rsidRPr="0048051C" w:rsidRDefault="316E2460" w:rsidP="316E2460">
            <w:pPr>
              <w:rPr>
                <w:rFonts w:ascii="Calibri" w:hAnsi="Calibri" w:cs="Arial"/>
              </w:rPr>
            </w:pPr>
            <w:r w:rsidRPr="316E2460">
              <w:rPr>
                <w:rFonts w:ascii="Calibri" w:hAnsi="Calibri" w:cs="Arial"/>
              </w:rPr>
              <w:t>Single Supplement</w:t>
            </w:r>
          </w:p>
        </w:tc>
        <w:tc>
          <w:tcPr>
            <w:tcW w:w="1440" w:type="dxa"/>
          </w:tcPr>
          <w:p w14:paraId="4A65F3A8" w14:textId="31DCB43C" w:rsidR="008B3F5E" w:rsidRPr="0048051C" w:rsidRDefault="316E2460" w:rsidP="316E2460">
            <w:pPr>
              <w:rPr>
                <w:rFonts w:ascii="Calibri" w:hAnsi="Calibri" w:cs="Arial"/>
              </w:rPr>
            </w:pPr>
            <w:r w:rsidRPr="316E2460">
              <w:rPr>
                <w:rFonts w:ascii="Calibri" w:hAnsi="Calibri" w:cs="Calibri"/>
                <w:b/>
                <w:bCs/>
              </w:rPr>
              <w:t>£</w:t>
            </w:r>
            <w:r w:rsidR="00F467A5">
              <w:rPr>
                <w:rFonts w:ascii="Calibri" w:hAnsi="Calibri" w:cs="Calibri"/>
                <w:b/>
                <w:bCs/>
              </w:rPr>
              <w:t>670</w:t>
            </w:r>
          </w:p>
        </w:tc>
        <w:tc>
          <w:tcPr>
            <w:tcW w:w="1604" w:type="dxa"/>
          </w:tcPr>
          <w:p w14:paraId="068FFA09" w14:textId="51D09D2C" w:rsidR="008B3F5E" w:rsidRPr="004000F9" w:rsidRDefault="316E2460" w:rsidP="316E2460">
            <w:pPr>
              <w:rPr>
                <w:rFonts w:ascii="Calibri" w:hAnsi="Calibri" w:cs="Calibri"/>
                <w:b/>
                <w:bCs/>
              </w:rPr>
            </w:pPr>
            <w:r w:rsidRPr="316E2460">
              <w:rPr>
                <w:rFonts w:ascii="Calibri" w:hAnsi="Calibri" w:cs="Calibri"/>
                <w:b/>
                <w:bCs/>
              </w:rPr>
              <w:t>$</w:t>
            </w:r>
            <w:r w:rsidR="001B69BB">
              <w:rPr>
                <w:rFonts w:ascii="Calibri" w:hAnsi="Calibri" w:cs="Calibri"/>
                <w:b/>
                <w:bCs/>
              </w:rPr>
              <w:t>920</w:t>
            </w:r>
          </w:p>
        </w:tc>
      </w:tr>
      <w:tr w:rsidR="000C6F59" w:rsidRPr="006454C7" w14:paraId="0604234F" w14:textId="77777777" w:rsidTr="006B1C79">
        <w:trPr>
          <w:trHeight w:val="375"/>
        </w:trPr>
        <w:tc>
          <w:tcPr>
            <w:tcW w:w="3330" w:type="dxa"/>
            <w:shd w:val="clear" w:color="auto" w:fill="FF9900"/>
          </w:tcPr>
          <w:p w14:paraId="1553E8D0" w14:textId="77777777" w:rsidR="000C6F59" w:rsidRDefault="316E2460" w:rsidP="316E2460">
            <w:pPr>
              <w:rPr>
                <w:rFonts w:ascii="Calibri" w:hAnsi="Calibri" w:cs="Arial"/>
              </w:rPr>
            </w:pPr>
            <w:r w:rsidRPr="316E2460">
              <w:rPr>
                <w:rFonts w:ascii="Calibri" w:hAnsi="Calibri" w:cs="Arial"/>
              </w:rPr>
              <w:t>Airfare at Cost (estimated)</w:t>
            </w:r>
          </w:p>
        </w:tc>
        <w:tc>
          <w:tcPr>
            <w:tcW w:w="1440" w:type="dxa"/>
          </w:tcPr>
          <w:p w14:paraId="27A7D97D" w14:textId="77777777" w:rsidR="000C6F59" w:rsidRPr="004000F9" w:rsidRDefault="316E2460" w:rsidP="316E2460">
            <w:pPr>
              <w:rPr>
                <w:rFonts w:ascii="Calibri" w:hAnsi="Calibri" w:cs="Calibri"/>
                <w:b/>
                <w:bCs/>
              </w:rPr>
            </w:pPr>
            <w:r w:rsidRPr="316E2460">
              <w:rPr>
                <w:rFonts w:ascii="Calibri" w:hAnsi="Calibri" w:cs="Calibri"/>
                <w:b/>
                <w:bCs/>
              </w:rPr>
              <w:t>Under £300</w:t>
            </w:r>
          </w:p>
        </w:tc>
        <w:tc>
          <w:tcPr>
            <w:tcW w:w="1604" w:type="dxa"/>
          </w:tcPr>
          <w:p w14:paraId="1C5F460A" w14:textId="7CAFF18D" w:rsidR="000C6F59" w:rsidRDefault="006B1C79" w:rsidP="0082183C">
            <w:pPr>
              <w:rPr>
                <w:rFonts w:ascii="Calibri" w:hAnsi="Calibri" w:cs="Calibri"/>
                <w:b/>
                <w:bCs/>
              </w:rPr>
            </w:pPr>
            <w:r>
              <w:rPr>
                <w:rFonts w:ascii="Calibri" w:hAnsi="Calibri" w:cs="Calibri"/>
                <w:b/>
                <w:bCs/>
              </w:rPr>
              <w:t>Booked in UK</w:t>
            </w:r>
          </w:p>
        </w:tc>
      </w:tr>
    </w:tbl>
    <w:p w14:paraId="1DB26071" w14:textId="77777777" w:rsidR="005C0B1E" w:rsidRDefault="005C0B1E" w:rsidP="00337E9E">
      <w:pPr>
        <w:jc w:val="center"/>
        <w:rPr>
          <w:b/>
          <w:sz w:val="28"/>
          <w:szCs w:val="28"/>
        </w:rPr>
      </w:pPr>
    </w:p>
    <w:p w14:paraId="08B21648" w14:textId="77777777" w:rsidR="005C0B1E" w:rsidRDefault="005C0B1E" w:rsidP="00337E9E">
      <w:pPr>
        <w:jc w:val="center"/>
        <w:rPr>
          <w:b/>
          <w:sz w:val="28"/>
          <w:szCs w:val="28"/>
        </w:rPr>
      </w:pPr>
    </w:p>
    <w:p w14:paraId="0BA4A48A" w14:textId="77777777" w:rsidR="005C0B1E" w:rsidRDefault="005C0B1E" w:rsidP="00337E9E">
      <w:pPr>
        <w:jc w:val="center"/>
        <w:rPr>
          <w:b/>
          <w:sz w:val="28"/>
          <w:szCs w:val="28"/>
        </w:rPr>
      </w:pPr>
    </w:p>
    <w:p w14:paraId="710B8295" w14:textId="77777777" w:rsidR="005C0B1E" w:rsidRDefault="005C0B1E" w:rsidP="00337E9E">
      <w:pPr>
        <w:jc w:val="center"/>
        <w:rPr>
          <w:b/>
          <w:sz w:val="28"/>
          <w:szCs w:val="28"/>
        </w:rPr>
      </w:pPr>
    </w:p>
    <w:p w14:paraId="2F0426D0" w14:textId="77777777" w:rsidR="005C0B1E" w:rsidRDefault="005C0B1E" w:rsidP="00E51075">
      <w:pPr>
        <w:rPr>
          <w:b/>
          <w:u w:val="single"/>
        </w:rPr>
      </w:pPr>
    </w:p>
    <w:p w14:paraId="3E8A1861" w14:textId="77777777" w:rsidR="000C6F59" w:rsidRDefault="000C6F59" w:rsidP="00EB564B"/>
    <w:p w14:paraId="4C0F3C69" w14:textId="77777777" w:rsidR="00C47B42" w:rsidRDefault="00C47B42" w:rsidP="00EB564B"/>
    <w:p w14:paraId="48AA9643" w14:textId="06A87553" w:rsidR="00DA1617" w:rsidRDefault="316E2460" w:rsidP="00090F1C">
      <w:r>
        <w:t>*The price is in Dollars – the price in ££ reflects the exchange rate at 10.1.18 (see p</w:t>
      </w:r>
      <w:r w:rsidR="00A918F4">
        <w:t xml:space="preserve">age </w:t>
      </w:r>
      <w:r>
        <w:t>4 below).</w:t>
      </w:r>
    </w:p>
    <w:p w14:paraId="6F9B52B2" w14:textId="66A3ED18" w:rsidR="0071425A" w:rsidRDefault="002455E9" w:rsidP="316E2460">
      <w:pPr>
        <w:rPr>
          <w:rFonts w:ascii="Calibri" w:hAnsi="Calibri" w:cs="Calibri"/>
          <w:b/>
          <w:bCs/>
        </w:rPr>
      </w:pPr>
      <w:r>
        <w:rPr>
          <w:rFonts w:ascii="Calibri" w:hAnsi="Calibri" w:cs="Calibri"/>
          <w:b/>
          <w:bCs/>
        </w:rPr>
        <w:t>**</w:t>
      </w:r>
      <w:r w:rsidR="316E2460" w:rsidRPr="316E2460">
        <w:rPr>
          <w:rFonts w:ascii="Calibri" w:hAnsi="Calibri" w:cs="Calibri"/>
          <w:b/>
          <w:bCs/>
        </w:rPr>
        <w:t xml:space="preserve">Prices are for 15 or more paying passengers. </w:t>
      </w:r>
    </w:p>
    <w:p w14:paraId="39CB9201" w14:textId="77777777" w:rsidR="00090F1C" w:rsidRPr="00DA1617" w:rsidRDefault="00090F1C" w:rsidP="316E2460">
      <w:pPr>
        <w:rPr>
          <w:rStyle w:val="Hyperlink"/>
          <w:rFonts w:ascii="Calibri" w:hAnsi="Calibri" w:cs="Calibri"/>
          <w:b/>
          <w:bCs/>
          <w:color w:val="auto"/>
          <w:u w:val="none"/>
        </w:rPr>
      </w:pPr>
    </w:p>
    <w:p w14:paraId="0AD385DE" w14:textId="77777777" w:rsidR="0071425A" w:rsidRDefault="0071425A" w:rsidP="0071425A">
      <w:pPr>
        <w:jc w:val="center"/>
        <w:rPr>
          <w:rStyle w:val="Hyperlink"/>
        </w:rPr>
      </w:pPr>
    </w:p>
    <w:p w14:paraId="2ACE38FF" w14:textId="3AD34DCB" w:rsidR="005C0B1E" w:rsidRPr="00090F1C" w:rsidRDefault="001C375B" w:rsidP="00090F1C">
      <w:pPr>
        <w:jc w:val="center"/>
        <w:rPr>
          <w:b/>
          <w:sz w:val="44"/>
          <w:szCs w:val="44"/>
        </w:rPr>
      </w:pPr>
      <w:hyperlink r:id="rId9" w:history="1">
        <w:r w:rsidR="00090F1C" w:rsidRPr="00090F1C">
          <w:rPr>
            <w:rStyle w:val="Hyperlink"/>
            <w:b/>
            <w:sz w:val="44"/>
            <w:szCs w:val="44"/>
          </w:rPr>
          <w:t>Register Online</w:t>
        </w:r>
      </w:hyperlink>
      <w:r w:rsidR="00090F1C" w:rsidRPr="00090F1C">
        <w:rPr>
          <w:b/>
          <w:sz w:val="44"/>
          <w:szCs w:val="44"/>
        </w:rPr>
        <w:t xml:space="preserve"> or Offline (See Attached Form)</w:t>
      </w:r>
    </w:p>
    <w:p w14:paraId="6DD7DE5E" w14:textId="71A07CC4" w:rsidR="002455E9" w:rsidRDefault="002455E9" w:rsidP="316E2460">
      <w:pPr>
        <w:rPr>
          <w:rFonts w:ascii="Lucida Handwriting" w:hAnsi="Lucida Handwriting"/>
          <w:b/>
          <w:bCs/>
          <w:color w:val="333333"/>
          <w:sz w:val="36"/>
          <w:szCs w:val="36"/>
        </w:rPr>
      </w:pPr>
    </w:p>
    <w:p w14:paraId="542992E8" w14:textId="175DE963" w:rsidR="00090F1C" w:rsidRDefault="00090F1C" w:rsidP="316E2460">
      <w:pPr>
        <w:rPr>
          <w:rFonts w:ascii="Lucida Handwriting" w:hAnsi="Lucida Handwriting"/>
          <w:b/>
          <w:bCs/>
          <w:color w:val="333333"/>
          <w:sz w:val="36"/>
          <w:szCs w:val="36"/>
        </w:rPr>
      </w:pPr>
    </w:p>
    <w:p w14:paraId="08CF473F" w14:textId="1370A614" w:rsidR="00090F1C" w:rsidRDefault="00090F1C" w:rsidP="316E2460">
      <w:pPr>
        <w:rPr>
          <w:rFonts w:ascii="Lucida Handwriting" w:hAnsi="Lucida Handwriting"/>
          <w:b/>
          <w:bCs/>
          <w:color w:val="333333"/>
          <w:sz w:val="36"/>
          <w:szCs w:val="36"/>
        </w:rPr>
      </w:pPr>
    </w:p>
    <w:p w14:paraId="63A015A5" w14:textId="5933F316" w:rsidR="00090F1C" w:rsidRDefault="00090F1C" w:rsidP="316E2460">
      <w:pPr>
        <w:rPr>
          <w:rFonts w:ascii="Lucida Handwriting" w:hAnsi="Lucida Handwriting"/>
          <w:b/>
          <w:bCs/>
          <w:color w:val="333333"/>
          <w:sz w:val="36"/>
          <w:szCs w:val="36"/>
        </w:rPr>
      </w:pPr>
    </w:p>
    <w:p w14:paraId="39017E37" w14:textId="3BCEDC23" w:rsidR="00090F1C" w:rsidRDefault="00090F1C" w:rsidP="316E2460">
      <w:pPr>
        <w:rPr>
          <w:rFonts w:ascii="Lucida Handwriting" w:hAnsi="Lucida Handwriting"/>
          <w:b/>
          <w:bCs/>
          <w:color w:val="333333"/>
          <w:sz w:val="36"/>
          <w:szCs w:val="36"/>
        </w:rPr>
      </w:pPr>
    </w:p>
    <w:p w14:paraId="09DFEB9B" w14:textId="027F7DC5" w:rsidR="00090F1C" w:rsidRDefault="00090F1C" w:rsidP="316E2460">
      <w:pPr>
        <w:rPr>
          <w:rFonts w:ascii="Lucida Handwriting" w:hAnsi="Lucida Handwriting"/>
          <w:b/>
          <w:bCs/>
          <w:color w:val="333333"/>
          <w:sz w:val="36"/>
          <w:szCs w:val="36"/>
        </w:rPr>
      </w:pPr>
    </w:p>
    <w:p w14:paraId="70088D36" w14:textId="0F9951BE" w:rsidR="00090F1C" w:rsidRDefault="00090F1C" w:rsidP="316E2460">
      <w:pPr>
        <w:rPr>
          <w:rFonts w:ascii="Lucida Handwriting" w:hAnsi="Lucida Handwriting"/>
          <w:b/>
          <w:bCs/>
          <w:color w:val="333333"/>
          <w:sz w:val="36"/>
          <w:szCs w:val="36"/>
        </w:rPr>
      </w:pPr>
    </w:p>
    <w:p w14:paraId="07E1A63E" w14:textId="628EF050" w:rsidR="00090F1C" w:rsidRDefault="00090F1C" w:rsidP="316E2460">
      <w:pPr>
        <w:rPr>
          <w:rFonts w:ascii="Lucida Handwriting" w:hAnsi="Lucida Handwriting"/>
          <w:b/>
          <w:bCs/>
          <w:color w:val="333333"/>
          <w:sz w:val="36"/>
          <w:szCs w:val="36"/>
        </w:rPr>
      </w:pPr>
    </w:p>
    <w:p w14:paraId="20A628C5" w14:textId="423A9CCD" w:rsidR="00090F1C" w:rsidRDefault="00090F1C" w:rsidP="316E2460">
      <w:pPr>
        <w:rPr>
          <w:rFonts w:ascii="Lucida Handwriting" w:hAnsi="Lucida Handwriting"/>
          <w:b/>
          <w:bCs/>
          <w:color w:val="333333"/>
          <w:sz w:val="36"/>
          <w:szCs w:val="36"/>
        </w:rPr>
      </w:pPr>
    </w:p>
    <w:p w14:paraId="5D9E48A6" w14:textId="5227487A" w:rsidR="00090F1C" w:rsidRDefault="00090F1C" w:rsidP="316E2460">
      <w:pPr>
        <w:rPr>
          <w:rFonts w:ascii="Lucida Handwriting" w:hAnsi="Lucida Handwriting"/>
          <w:b/>
          <w:bCs/>
          <w:color w:val="333333"/>
          <w:sz w:val="36"/>
          <w:szCs w:val="36"/>
        </w:rPr>
      </w:pPr>
    </w:p>
    <w:p w14:paraId="43D42173" w14:textId="281E18E1" w:rsidR="00DF39EF" w:rsidRPr="00DF39EF" w:rsidRDefault="316E2460" w:rsidP="316E2460">
      <w:pPr>
        <w:rPr>
          <w:rFonts w:ascii="Lucida Handwriting" w:hAnsi="Lucida Handwriting"/>
          <w:b/>
          <w:bCs/>
          <w:color w:val="333333"/>
          <w:sz w:val="36"/>
          <w:szCs w:val="36"/>
        </w:rPr>
      </w:pPr>
      <w:r w:rsidRPr="316E2460">
        <w:rPr>
          <w:rFonts w:ascii="Lucida Handwriting" w:hAnsi="Lucida Handwriting"/>
          <w:b/>
          <w:bCs/>
          <w:color w:val="333333"/>
          <w:sz w:val="36"/>
          <w:szCs w:val="36"/>
        </w:rPr>
        <w:t>What’s included?</w:t>
      </w:r>
    </w:p>
    <w:p w14:paraId="084DB64C" w14:textId="77777777" w:rsidR="005C0B1E" w:rsidRPr="00564A81" w:rsidRDefault="005C0B1E" w:rsidP="002C0CDE">
      <w:pPr>
        <w:rPr>
          <w:sz w:val="21"/>
          <w:szCs w:val="21"/>
        </w:rPr>
      </w:pPr>
    </w:p>
    <w:p w14:paraId="6547ECA1" w14:textId="77777777" w:rsidR="005C0B1E" w:rsidRPr="00564A81" w:rsidRDefault="316E2460" w:rsidP="002C0CDE">
      <w:pPr>
        <w:numPr>
          <w:ilvl w:val="0"/>
          <w:numId w:val="2"/>
        </w:numPr>
      </w:pPr>
      <w:r>
        <w:t>Transfer to and from Tel Aviv’s Ben Gurion International Airport</w:t>
      </w:r>
      <w:smartTag w:uri="urn:schemas-microsoft-com:office:smarttags" w:element="place"/>
      <w:smartTag w:uri="urn:schemas-microsoft-com:office:smarttags" w:element="PlaceType"/>
      <w:smartTag w:uri="urn:schemas-microsoft-com:office:smarttags" w:element="PlaceName"/>
      <w:smartTag w:uri="urn:schemas-microsoft-com:office:smarttags" w:element="PlaceName"/>
      <w:smartTag w:uri="urn:schemas-microsoft-com:office:smarttags" w:element="PlaceName"/>
    </w:p>
    <w:p w14:paraId="39412118" w14:textId="77777777" w:rsidR="005C0B1E" w:rsidRPr="00564A81" w:rsidRDefault="316E2460" w:rsidP="002C0CDE">
      <w:pPr>
        <w:numPr>
          <w:ilvl w:val="0"/>
          <w:numId w:val="2"/>
        </w:numPr>
      </w:pPr>
      <w:r>
        <w:t xml:space="preserve">Airport Escort and Baggage Services upon arrival and exit </w:t>
      </w:r>
    </w:p>
    <w:p w14:paraId="563CC918" w14:textId="77777777" w:rsidR="005C0B1E" w:rsidRPr="00564A81" w:rsidRDefault="316E2460" w:rsidP="00D23F3B">
      <w:pPr>
        <w:numPr>
          <w:ilvl w:val="0"/>
          <w:numId w:val="2"/>
        </w:numPr>
      </w:pPr>
      <w:r>
        <w:t>8 days of air-conditioned bus &amp; private driver</w:t>
      </w:r>
    </w:p>
    <w:p w14:paraId="4197BE61" w14:textId="77777777" w:rsidR="005C0B1E" w:rsidRPr="00564A81" w:rsidRDefault="316E2460" w:rsidP="00F26767">
      <w:pPr>
        <w:numPr>
          <w:ilvl w:val="0"/>
          <w:numId w:val="2"/>
        </w:numPr>
      </w:pPr>
      <w:r w:rsidRPr="316E2460">
        <w:rPr>
          <w:u w:val="single"/>
        </w:rPr>
        <w:t>8 days</w:t>
      </w:r>
      <w:r>
        <w:t xml:space="preserve"> with licensed Israeli Tour Guide (native English-speaking)</w:t>
      </w:r>
    </w:p>
    <w:p w14:paraId="513F6CC4" w14:textId="77777777" w:rsidR="005C0B1E" w:rsidRPr="00564A81" w:rsidRDefault="316E2460" w:rsidP="003E0E09">
      <w:pPr>
        <w:numPr>
          <w:ilvl w:val="0"/>
          <w:numId w:val="2"/>
        </w:numPr>
      </w:pPr>
      <w:r w:rsidRPr="316E2460">
        <w:rPr>
          <w:u w:val="single"/>
        </w:rPr>
        <w:t>7 nights</w:t>
      </w:r>
      <w:r>
        <w:t xml:space="preserve"> in accommodations true to their class</w:t>
      </w:r>
    </w:p>
    <w:p w14:paraId="39308227" w14:textId="77777777" w:rsidR="005C0B1E" w:rsidRPr="00564A81" w:rsidRDefault="316E2460" w:rsidP="316E2460">
      <w:pPr>
        <w:numPr>
          <w:ilvl w:val="0"/>
          <w:numId w:val="2"/>
        </w:numPr>
        <w:rPr>
          <w:b/>
          <w:bCs/>
        </w:rPr>
      </w:pPr>
      <w:r w:rsidRPr="316E2460">
        <w:rPr>
          <w:u w:val="single"/>
        </w:rPr>
        <w:t>Breakfast &amp; Dinner Daily</w:t>
      </w:r>
      <w:r w:rsidRPr="316E2460">
        <w:rPr>
          <w:b/>
          <w:bCs/>
        </w:rPr>
        <w:t xml:space="preserve"> (tour leader can substitute dinners for lunches at no extra charge)</w:t>
      </w:r>
    </w:p>
    <w:p w14:paraId="7E72E03D" w14:textId="77777777" w:rsidR="005C0B1E" w:rsidRPr="00564A81" w:rsidRDefault="316E2460" w:rsidP="00D30EC1">
      <w:pPr>
        <w:numPr>
          <w:ilvl w:val="0"/>
          <w:numId w:val="2"/>
        </w:numPr>
      </w:pPr>
      <w:r>
        <w:t xml:space="preserve">All site fees, scheduled activities and entertainment </w:t>
      </w:r>
    </w:p>
    <w:p w14:paraId="749AAB9B" w14:textId="77777777" w:rsidR="005C0B1E" w:rsidRPr="00564A81" w:rsidRDefault="316E2460" w:rsidP="002C0CDE">
      <w:pPr>
        <w:numPr>
          <w:ilvl w:val="0"/>
          <w:numId w:val="2"/>
        </w:numPr>
      </w:pPr>
      <w:r>
        <w:t>All gratuities for hotel porters and hotel staff</w:t>
      </w:r>
    </w:p>
    <w:p w14:paraId="72322EB1" w14:textId="55660DBD" w:rsidR="005C0B1E" w:rsidRPr="00564A81" w:rsidRDefault="316E2460" w:rsidP="002C0CDE">
      <w:pPr>
        <w:numPr>
          <w:ilvl w:val="0"/>
          <w:numId w:val="2"/>
        </w:numPr>
      </w:pPr>
      <w:r>
        <w:t>Group Wire Transfers</w:t>
      </w:r>
    </w:p>
    <w:p w14:paraId="65F8AD97" w14:textId="1E088464" w:rsidR="005C0B1E" w:rsidRDefault="316E2460" w:rsidP="00960E87">
      <w:pPr>
        <w:numPr>
          <w:ilvl w:val="0"/>
          <w:numId w:val="2"/>
        </w:numPr>
      </w:pPr>
      <w:r>
        <w:t>Traveler’s Kit (hat, map of Israel, “starter” water bottle and more…)</w:t>
      </w:r>
    </w:p>
    <w:p w14:paraId="0353515F" w14:textId="43F72AF5" w:rsidR="00331DB1" w:rsidRPr="005E6DC3" w:rsidRDefault="00331DB1" w:rsidP="00331DB1">
      <w:pPr>
        <w:numPr>
          <w:ilvl w:val="0"/>
          <w:numId w:val="2"/>
        </w:numPr>
        <w:shd w:val="clear" w:color="auto" w:fill="FFFFFF"/>
        <w:spacing w:line="294" w:lineRule="atLeast"/>
        <w:rPr>
          <w:rFonts w:asciiTheme="majorBidi" w:hAnsiTheme="majorBidi" w:cstheme="majorBidi"/>
          <w:color w:val="444444"/>
        </w:rPr>
      </w:pPr>
      <w:r>
        <w:t>Debit/Credit Card Fees for Online Deposit Payments</w:t>
      </w:r>
    </w:p>
    <w:p w14:paraId="448DC6BC" w14:textId="77777777" w:rsidR="00090F1C" w:rsidRDefault="00090F1C" w:rsidP="002455E9">
      <w:pPr>
        <w:rPr>
          <w:rFonts w:ascii="Lucida Handwriting" w:hAnsi="Lucida Handwriting"/>
          <w:b/>
          <w:color w:val="333333"/>
          <w:sz w:val="36"/>
          <w:szCs w:val="36"/>
        </w:rPr>
      </w:pPr>
    </w:p>
    <w:p w14:paraId="08A909C2" w14:textId="479F47AE" w:rsidR="002455E9" w:rsidRPr="00DF39EF" w:rsidRDefault="002455E9" w:rsidP="002455E9">
      <w:pPr>
        <w:rPr>
          <w:rFonts w:ascii="Lucida Handwriting" w:hAnsi="Lucida Handwriting"/>
          <w:b/>
          <w:color w:val="333333"/>
          <w:sz w:val="36"/>
          <w:szCs w:val="36"/>
        </w:rPr>
      </w:pPr>
      <w:r w:rsidRPr="008846BA">
        <w:rPr>
          <w:rFonts w:ascii="Lucida Handwriting" w:hAnsi="Lucida Handwriting"/>
          <w:b/>
          <w:color w:val="333333"/>
          <w:sz w:val="36"/>
          <w:szCs w:val="36"/>
        </w:rPr>
        <w:t xml:space="preserve">What’s </w:t>
      </w:r>
      <w:r>
        <w:rPr>
          <w:rFonts w:ascii="Lucida Handwriting" w:hAnsi="Lucida Handwriting"/>
          <w:b/>
          <w:color w:val="333333"/>
          <w:sz w:val="36"/>
          <w:szCs w:val="36"/>
        </w:rPr>
        <w:t xml:space="preserve">not </w:t>
      </w:r>
      <w:r w:rsidRPr="008846BA">
        <w:rPr>
          <w:rFonts w:ascii="Lucida Handwriting" w:hAnsi="Lucida Handwriting"/>
          <w:b/>
          <w:color w:val="333333"/>
          <w:sz w:val="36"/>
          <w:szCs w:val="36"/>
        </w:rPr>
        <w:t>included?</w:t>
      </w:r>
    </w:p>
    <w:p w14:paraId="57E81AFC" w14:textId="77777777" w:rsidR="002455E9" w:rsidRPr="00564A81" w:rsidRDefault="002455E9" w:rsidP="002455E9">
      <w:pPr>
        <w:rPr>
          <w:sz w:val="21"/>
          <w:szCs w:val="21"/>
        </w:rPr>
      </w:pPr>
    </w:p>
    <w:p w14:paraId="12108F9F" w14:textId="77096FAF" w:rsidR="002455E9" w:rsidRPr="002455E9" w:rsidRDefault="002455E9" w:rsidP="002455E9">
      <w:pPr>
        <w:numPr>
          <w:ilvl w:val="0"/>
          <w:numId w:val="24"/>
        </w:numPr>
        <w:shd w:val="clear" w:color="auto" w:fill="FFFFFF"/>
        <w:spacing w:line="294" w:lineRule="atLeast"/>
        <w:rPr>
          <w:rFonts w:asciiTheme="majorBidi" w:hAnsiTheme="majorBidi" w:cstheme="majorBidi"/>
          <w:color w:val="444444"/>
        </w:rPr>
      </w:pPr>
      <w:r w:rsidRPr="002455E9">
        <w:rPr>
          <w:rFonts w:asciiTheme="majorBidi" w:hAnsiTheme="majorBidi" w:cstheme="majorBidi"/>
          <w:color w:val="444444"/>
        </w:rPr>
        <w:t>International Airfare. The group will purchase airfares directly via the tour leader</w:t>
      </w:r>
    </w:p>
    <w:p w14:paraId="78A3CB9E" w14:textId="142EE9EE" w:rsidR="005E6DC3" w:rsidRPr="005E6DC3" w:rsidRDefault="005E6DC3" w:rsidP="002455E9">
      <w:pPr>
        <w:numPr>
          <w:ilvl w:val="0"/>
          <w:numId w:val="24"/>
        </w:numPr>
        <w:shd w:val="clear" w:color="auto" w:fill="FFFFFF"/>
        <w:spacing w:line="294" w:lineRule="atLeast"/>
        <w:rPr>
          <w:rFonts w:asciiTheme="majorBidi" w:hAnsiTheme="majorBidi" w:cstheme="majorBidi"/>
          <w:color w:val="444444"/>
        </w:rPr>
      </w:pPr>
      <w:r>
        <w:t>Debit/Credit Card Fees</w:t>
      </w:r>
      <w:r w:rsidR="00331DB1">
        <w:t xml:space="preserve"> </w:t>
      </w:r>
      <w:r w:rsidR="00331DB1" w:rsidRPr="00331DB1">
        <w:rPr>
          <w:b/>
          <w:bCs/>
        </w:rPr>
        <w:t>for Final Balance</w:t>
      </w:r>
      <w:r>
        <w:t xml:space="preserve"> (add 3%</w:t>
      </w:r>
      <w:r w:rsidR="00331DB1">
        <w:t>)</w:t>
      </w:r>
    </w:p>
    <w:p w14:paraId="2062906B" w14:textId="5ADD58C8" w:rsidR="002455E9" w:rsidRPr="002455E9" w:rsidRDefault="002455E9" w:rsidP="002455E9">
      <w:pPr>
        <w:numPr>
          <w:ilvl w:val="0"/>
          <w:numId w:val="24"/>
        </w:numPr>
        <w:shd w:val="clear" w:color="auto" w:fill="FFFFFF"/>
        <w:spacing w:line="294" w:lineRule="atLeast"/>
        <w:rPr>
          <w:rFonts w:asciiTheme="majorBidi" w:hAnsiTheme="majorBidi" w:cstheme="majorBidi"/>
          <w:color w:val="444444"/>
        </w:rPr>
      </w:pPr>
      <w:r w:rsidRPr="002455E9">
        <w:rPr>
          <w:rFonts w:asciiTheme="majorBidi" w:hAnsiTheme="majorBidi" w:cstheme="majorBidi"/>
          <w:color w:val="444444"/>
        </w:rPr>
        <w:t>All lunches</w:t>
      </w:r>
    </w:p>
    <w:p w14:paraId="004B218E" w14:textId="77777777" w:rsidR="002455E9" w:rsidRPr="002455E9" w:rsidRDefault="002455E9" w:rsidP="002455E9">
      <w:pPr>
        <w:numPr>
          <w:ilvl w:val="0"/>
          <w:numId w:val="24"/>
        </w:numPr>
        <w:shd w:val="clear" w:color="auto" w:fill="FFFFFF"/>
        <w:spacing w:line="294" w:lineRule="atLeast"/>
        <w:rPr>
          <w:rFonts w:asciiTheme="majorBidi" w:hAnsiTheme="majorBidi" w:cstheme="majorBidi"/>
          <w:color w:val="444444"/>
        </w:rPr>
      </w:pPr>
      <w:r w:rsidRPr="002455E9">
        <w:rPr>
          <w:rFonts w:asciiTheme="majorBidi" w:hAnsiTheme="majorBidi" w:cstheme="majorBidi"/>
          <w:color w:val="444444"/>
        </w:rPr>
        <w:t>Special Drinks and Alcoholic beverages at meals</w:t>
      </w:r>
    </w:p>
    <w:p w14:paraId="5D52FF67" w14:textId="77777777" w:rsidR="002455E9" w:rsidRPr="002455E9" w:rsidRDefault="002455E9" w:rsidP="002455E9">
      <w:pPr>
        <w:numPr>
          <w:ilvl w:val="0"/>
          <w:numId w:val="24"/>
        </w:numPr>
        <w:shd w:val="clear" w:color="auto" w:fill="FFFFFF"/>
        <w:spacing w:line="294" w:lineRule="atLeast"/>
        <w:rPr>
          <w:rFonts w:asciiTheme="majorBidi" w:hAnsiTheme="majorBidi" w:cstheme="majorBidi"/>
          <w:color w:val="444444"/>
        </w:rPr>
      </w:pPr>
      <w:r w:rsidRPr="002455E9">
        <w:rPr>
          <w:rFonts w:asciiTheme="majorBidi" w:hAnsiTheme="majorBidi" w:cstheme="majorBidi"/>
          <w:color w:val="444444"/>
        </w:rPr>
        <w:t>Travel Insurance</w:t>
      </w:r>
    </w:p>
    <w:p w14:paraId="541D02D0" w14:textId="760F4F8C" w:rsidR="002455E9" w:rsidRPr="002455E9" w:rsidRDefault="002455E9" w:rsidP="002455E9">
      <w:pPr>
        <w:numPr>
          <w:ilvl w:val="0"/>
          <w:numId w:val="24"/>
        </w:numPr>
        <w:shd w:val="clear" w:color="auto" w:fill="FFFFFF"/>
        <w:spacing w:line="294" w:lineRule="atLeast"/>
        <w:rPr>
          <w:rFonts w:asciiTheme="majorBidi" w:hAnsiTheme="majorBidi" w:cstheme="majorBidi"/>
          <w:color w:val="444444"/>
        </w:rPr>
      </w:pPr>
      <w:r w:rsidRPr="002455E9">
        <w:rPr>
          <w:rFonts w:asciiTheme="majorBidi" w:hAnsiTheme="majorBidi" w:cstheme="majorBidi"/>
          <w:color w:val="444444"/>
        </w:rPr>
        <w:t>Recommended gratuity of $100 per person for the guide &amp; driver.</w:t>
      </w:r>
    </w:p>
    <w:p w14:paraId="75272EF3" w14:textId="77777777" w:rsidR="002455E9" w:rsidRPr="002455E9" w:rsidRDefault="002455E9" w:rsidP="002455E9">
      <w:pPr>
        <w:numPr>
          <w:ilvl w:val="0"/>
          <w:numId w:val="24"/>
        </w:numPr>
        <w:shd w:val="clear" w:color="auto" w:fill="FFFFFF"/>
        <w:spacing w:line="294" w:lineRule="atLeast"/>
        <w:rPr>
          <w:rFonts w:asciiTheme="majorBidi" w:hAnsiTheme="majorBidi" w:cstheme="majorBidi"/>
          <w:color w:val="444444"/>
        </w:rPr>
      </w:pPr>
      <w:r w:rsidRPr="002455E9">
        <w:rPr>
          <w:rFonts w:asciiTheme="majorBidi" w:hAnsiTheme="majorBidi" w:cstheme="majorBidi"/>
          <w:color w:val="444444"/>
        </w:rPr>
        <w:t>Anything else not mentioned in the inclusions or exclusions above.</w:t>
      </w:r>
    </w:p>
    <w:p w14:paraId="4105CEF3" w14:textId="77777777" w:rsidR="002455E9" w:rsidRDefault="002455E9" w:rsidP="316E2460">
      <w:pPr>
        <w:rPr>
          <w:rFonts w:ascii="Lucida Handwriting" w:hAnsi="Lucida Handwriting"/>
          <w:b/>
          <w:bCs/>
          <w:sz w:val="28"/>
          <w:szCs w:val="28"/>
        </w:rPr>
      </w:pPr>
    </w:p>
    <w:p w14:paraId="68183696" w14:textId="77777777" w:rsidR="00090F1C" w:rsidRPr="00FE2982" w:rsidRDefault="00090F1C" w:rsidP="00090F1C">
      <w:pPr>
        <w:spacing w:after="200" w:line="276" w:lineRule="auto"/>
        <w:rPr>
          <w:rFonts w:ascii="Lucida Handwriting" w:hAnsi="Lucida Handwriting"/>
          <w:bCs/>
          <w:color w:val="333333"/>
          <w:sz w:val="36"/>
          <w:szCs w:val="36"/>
          <w:lang w:bidi="he-IL"/>
        </w:rPr>
      </w:pPr>
      <w:r>
        <w:rPr>
          <w:rFonts w:ascii="Lucida Handwriting" w:hAnsi="Lucida Handwriting"/>
          <w:bCs/>
          <w:color w:val="333333"/>
          <w:sz w:val="36"/>
          <w:szCs w:val="36"/>
          <w:lang w:bidi="he-IL"/>
        </w:rPr>
        <w:t>Deadlines</w:t>
      </w:r>
    </w:p>
    <w:tbl>
      <w:tblPr>
        <w:tblpPr w:leftFromText="180" w:rightFromText="180" w:bottomFromText="200" w:vertAnchor="text" w:tblpY="1"/>
        <w:tblOverlap w:val="never"/>
        <w:tblW w:w="9576" w:type="dxa"/>
        <w:tblBorders>
          <w:top w:val="single" w:sz="18" w:space="0" w:color="auto"/>
          <w:bottom w:val="single" w:sz="18" w:space="0" w:color="auto"/>
        </w:tblBorders>
        <w:tblLook w:val="0660" w:firstRow="1" w:lastRow="1" w:firstColumn="0" w:lastColumn="0" w:noHBand="1" w:noVBand="1"/>
      </w:tblPr>
      <w:tblGrid>
        <w:gridCol w:w="6323"/>
        <w:gridCol w:w="1723"/>
        <w:gridCol w:w="284"/>
        <w:gridCol w:w="1246"/>
      </w:tblGrid>
      <w:tr w:rsidR="00090F1C" w14:paraId="5032E4F5" w14:textId="77777777" w:rsidTr="00EF65C2">
        <w:tc>
          <w:tcPr>
            <w:tcW w:w="6323" w:type="dxa"/>
            <w:tcBorders>
              <w:top w:val="single" w:sz="18" w:space="0" w:color="auto"/>
              <w:left w:val="nil"/>
              <w:bottom w:val="single" w:sz="18" w:space="0" w:color="auto"/>
              <w:right w:val="nil"/>
            </w:tcBorders>
            <w:shd w:val="clear" w:color="auto" w:fill="00B0F0"/>
            <w:noWrap/>
            <w:hideMark/>
          </w:tcPr>
          <w:p w14:paraId="03F2FA5A" w14:textId="77777777" w:rsidR="00090F1C" w:rsidRDefault="00090F1C" w:rsidP="00EF65C2">
            <w:pPr>
              <w:spacing w:after="200" w:line="276" w:lineRule="auto"/>
              <w:rPr>
                <w:rFonts w:ascii="Calibri" w:hAnsi="Calibri"/>
                <w:b/>
                <w:bCs/>
                <w:color w:val="FFFFFF"/>
                <w:sz w:val="22"/>
                <w:szCs w:val="22"/>
                <w:lang w:eastAsia="ja-JP" w:bidi="he-IL"/>
              </w:rPr>
            </w:pPr>
            <w:r>
              <w:rPr>
                <w:rFonts w:ascii="Calibri" w:hAnsi="Calibri"/>
                <w:b/>
                <w:bCs/>
                <w:color w:val="FFFFFF"/>
                <w:lang w:eastAsia="ja-JP"/>
              </w:rPr>
              <w:t>Milestones &amp; Deadlines</w:t>
            </w:r>
          </w:p>
        </w:tc>
        <w:tc>
          <w:tcPr>
            <w:tcW w:w="2007" w:type="dxa"/>
            <w:gridSpan w:val="2"/>
            <w:tcBorders>
              <w:top w:val="single" w:sz="18" w:space="0" w:color="auto"/>
              <w:left w:val="nil"/>
              <w:bottom w:val="single" w:sz="18" w:space="0" w:color="auto"/>
              <w:right w:val="nil"/>
            </w:tcBorders>
            <w:shd w:val="clear" w:color="auto" w:fill="00B0F0"/>
            <w:hideMark/>
          </w:tcPr>
          <w:p w14:paraId="1B7B0AB7" w14:textId="77777777" w:rsidR="00090F1C" w:rsidRDefault="00090F1C" w:rsidP="00EF65C2">
            <w:pPr>
              <w:spacing w:after="200" w:line="276" w:lineRule="auto"/>
              <w:rPr>
                <w:rFonts w:ascii="Calibri" w:hAnsi="Calibri"/>
                <w:b/>
                <w:bCs/>
                <w:color w:val="FFFFFF"/>
                <w:sz w:val="22"/>
                <w:szCs w:val="22"/>
                <w:lang w:eastAsia="ja-JP" w:bidi="he-IL"/>
              </w:rPr>
            </w:pPr>
            <w:r>
              <w:rPr>
                <w:rFonts w:ascii="Calibri" w:hAnsi="Calibri"/>
                <w:b/>
                <w:bCs/>
                <w:color w:val="FFFFFF"/>
                <w:lang w:eastAsia="ja-JP"/>
              </w:rPr>
              <w:t>Due Date</w:t>
            </w:r>
          </w:p>
        </w:tc>
        <w:tc>
          <w:tcPr>
            <w:tcW w:w="1246" w:type="dxa"/>
            <w:tcBorders>
              <w:top w:val="single" w:sz="18" w:space="0" w:color="auto"/>
              <w:left w:val="nil"/>
              <w:bottom w:val="single" w:sz="18" w:space="0" w:color="auto"/>
              <w:right w:val="nil"/>
            </w:tcBorders>
            <w:shd w:val="clear" w:color="auto" w:fill="00B0F0"/>
            <w:hideMark/>
          </w:tcPr>
          <w:p w14:paraId="5A56D4E9" w14:textId="77777777" w:rsidR="00090F1C" w:rsidRDefault="00090F1C" w:rsidP="00EF65C2">
            <w:pPr>
              <w:spacing w:after="200" w:line="276" w:lineRule="auto"/>
              <w:rPr>
                <w:rFonts w:ascii="Calibri" w:hAnsi="Calibri"/>
                <w:b/>
                <w:bCs/>
                <w:color w:val="FFFFFF"/>
                <w:sz w:val="22"/>
                <w:szCs w:val="22"/>
                <w:lang w:eastAsia="ja-JP" w:bidi="he-IL"/>
              </w:rPr>
            </w:pPr>
            <w:r>
              <w:rPr>
                <w:rFonts w:ascii="Calibri" w:hAnsi="Calibri"/>
                <w:b/>
                <w:bCs/>
                <w:color w:val="FFFFFF"/>
                <w:lang w:eastAsia="ja-JP"/>
              </w:rPr>
              <w:t>Action Required</w:t>
            </w:r>
          </w:p>
        </w:tc>
      </w:tr>
      <w:tr w:rsidR="00090F1C" w14:paraId="18249596" w14:textId="77777777" w:rsidTr="00EF65C2">
        <w:tc>
          <w:tcPr>
            <w:tcW w:w="6323" w:type="dxa"/>
            <w:tcBorders>
              <w:top w:val="nil"/>
              <w:left w:val="nil"/>
              <w:bottom w:val="nil"/>
              <w:right w:val="nil"/>
            </w:tcBorders>
            <w:noWrap/>
          </w:tcPr>
          <w:p w14:paraId="1FADF040" w14:textId="77777777" w:rsidR="00090F1C" w:rsidRDefault="00090F1C" w:rsidP="00EF65C2">
            <w:pPr>
              <w:spacing w:after="200" w:line="276" w:lineRule="auto"/>
              <w:rPr>
                <w:rFonts w:ascii="Calibri" w:hAnsi="Calibri"/>
                <w:b/>
                <w:bCs/>
                <w:sz w:val="22"/>
                <w:szCs w:val="22"/>
                <w:lang w:eastAsia="ja-JP" w:bidi="he-IL"/>
              </w:rPr>
            </w:pPr>
            <w:r>
              <w:rPr>
                <w:rFonts w:ascii="Calibri" w:hAnsi="Calibri"/>
                <w:b/>
                <w:bCs/>
                <w:lang w:eastAsia="ja-JP"/>
              </w:rPr>
              <w:t xml:space="preserve">Group Minimum Should be Reached </w:t>
            </w:r>
          </w:p>
        </w:tc>
        <w:tc>
          <w:tcPr>
            <w:tcW w:w="1723" w:type="dxa"/>
            <w:tcBorders>
              <w:top w:val="nil"/>
              <w:left w:val="nil"/>
              <w:bottom w:val="nil"/>
              <w:right w:val="nil"/>
            </w:tcBorders>
          </w:tcPr>
          <w:p w14:paraId="6EE6970C" w14:textId="25BD5D4D" w:rsidR="00090F1C" w:rsidRDefault="00090F1C" w:rsidP="00EF65C2">
            <w:pPr>
              <w:tabs>
                <w:tab w:val="decimal" w:pos="360"/>
              </w:tabs>
              <w:spacing w:after="200" w:line="276" w:lineRule="auto"/>
              <w:rPr>
                <w:rFonts w:ascii="Calibri" w:hAnsi="Calibri"/>
                <w:b/>
                <w:bCs/>
                <w:sz w:val="22"/>
                <w:szCs w:val="22"/>
                <w:lang w:eastAsia="ja-JP" w:bidi="he-IL"/>
              </w:rPr>
            </w:pPr>
            <w:r>
              <w:rPr>
                <w:rFonts w:ascii="Calibri" w:hAnsi="Calibri"/>
                <w:b/>
                <w:bCs/>
                <w:lang w:eastAsia="ja-JP"/>
              </w:rPr>
              <w:t xml:space="preserve"> July 21</w:t>
            </w:r>
            <w:r w:rsidRPr="0079698B">
              <w:rPr>
                <w:rFonts w:ascii="Calibri" w:hAnsi="Calibri"/>
                <w:b/>
                <w:bCs/>
                <w:vertAlign w:val="superscript"/>
                <w:lang w:eastAsia="ja-JP"/>
              </w:rPr>
              <w:t>st</w:t>
            </w:r>
            <w:r>
              <w:rPr>
                <w:rFonts w:ascii="Calibri" w:hAnsi="Calibri"/>
                <w:b/>
                <w:bCs/>
                <w:lang w:eastAsia="ja-JP"/>
              </w:rPr>
              <w:t xml:space="preserve"> 2018</w:t>
            </w:r>
          </w:p>
        </w:tc>
        <w:tc>
          <w:tcPr>
            <w:tcW w:w="1530" w:type="dxa"/>
            <w:gridSpan w:val="2"/>
            <w:tcBorders>
              <w:top w:val="nil"/>
              <w:left w:val="nil"/>
              <w:bottom w:val="nil"/>
              <w:right w:val="nil"/>
            </w:tcBorders>
          </w:tcPr>
          <w:p w14:paraId="1F3D925C" w14:textId="77777777" w:rsidR="00090F1C" w:rsidRDefault="00090F1C" w:rsidP="00EF65C2">
            <w:pPr>
              <w:tabs>
                <w:tab w:val="decimal" w:pos="360"/>
              </w:tabs>
              <w:spacing w:after="200" w:line="276" w:lineRule="auto"/>
              <w:rPr>
                <w:rFonts w:ascii="Calibri" w:hAnsi="Calibri"/>
                <w:sz w:val="22"/>
                <w:szCs w:val="22"/>
                <w:lang w:eastAsia="ja-JP" w:bidi="he-IL"/>
              </w:rPr>
            </w:pPr>
          </w:p>
        </w:tc>
      </w:tr>
      <w:tr w:rsidR="00090F1C" w14:paraId="7B51DECB" w14:textId="77777777" w:rsidTr="00EF65C2">
        <w:tc>
          <w:tcPr>
            <w:tcW w:w="6323" w:type="dxa"/>
            <w:tcBorders>
              <w:top w:val="nil"/>
              <w:left w:val="nil"/>
              <w:bottom w:val="nil"/>
              <w:right w:val="nil"/>
            </w:tcBorders>
            <w:noWrap/>
            <w:hideMark/>
          </w:tcPr>
          <w:p w14:paraId="4E8B5DE1" w14:textId="77777777" w:rsidR="00090F1C" w:rsidRDefault="00090F1C" w:rsidP="00EF65C2">
            <w:pPr>
              <w:spacing w:after="200" w:line="276" w:lineRule="auto"/>
              <w:rPr>
                <w:rFonts w:ascii="Calibri" w:hAnsi="Calibri"/>
                <w:b/>
                <w:bCs/>
                <w:sz w:val="22"/>
                <w:szCs w:val="22"/>
                <w:lang w:eastAsia="ja-JP" w:bidi="he-IL"/>
              </w:rPr>
            </w:pPr>
            <w:r>
              <w:rPr>
                <w:rFonts w:ascii="Calibri" w:hAnsi="Calibri"/>
                <w:b/>
                <w:bCs/>
                <w:lang w:eastAsia="ja-JP"/>
              </w:rPr>
              <w:t>Final Payments are Due</w:t>
            </w:r>
          </w:p>
        </w:tc>
        <w:tc>
          <w:tcPr>
            <w:tcW w:w="2007" w:type="dxa"/>
            <w:gridSpan w:val="2"/>
            <w:tcBorders>
              <w:top w:val="nil"/>
              <w:left w:val="nil"/>
              <w:bottom w:val="nil"/>
              <w:right w:val="nil"/>
            </w:tcBorders>
            <w:hideMark/>
          </w:tcPr>
          <w:p w14:paraId="539D5807" w14:textId="073001CF" w:rsidR="00090F1C" w:rsidRDefault="00090F1C" w:rsidP="00EF65C2">
            <w:pPr>
              <w:tabs>
                <w:tab w:val="decimal" w:pos="360"/>
              </w:tabs>
              <w:spacing w:after="200" w:line="276" w:lineRule="auto"/>
              <w:rPr>
                <w:rFonts w:ascii="Calibri" w:hAnsi="Calibri"/>
                <w:b/>
                <w:bCs/>
                <w:sz w:val="22"/>
                <w:szCs w:val="22"/>
                <w:lang w:eastAsia="ja-JP" w:bidi="he-IL"/>
              </w:rPr>
            </w:pPr>
            <w:r>
              <w:rPr>
                <w:rFonts w:ascii="Calibri" w:hAnsi="Calibri"/>
                <w:b/>
                <w:bCs/>
                <w:lang w:eastAsia="ja-JP"/>
              </w:rPr>
              <w:t xml:space="preserve"> Aug 21</w:t>
            </w:r>
            <w:r w:rsidRPr="0079698B">
              <w:rPr>
                <w:rFonts w:ascii="Calibri" w:hAnsi="Calibri"/>
                <w:b/>
                <w:bCs/>
                <w:vertAlign w:val="superscript"/>
                <w:lang w:eastAsia="ja-JP"/>
              </w:rPr>
              <w:t>st</w:t>
            </w:r>
            <w:r>
              <w:rPr>
                <w:rFonts w:ascii="Calibri" w:hAnsi="Calibri"/>
                <w:b/>
                <w:bCs/>
                <w:lang w:eastAsia="ja-JP"/>
              </w:rPr>
              <w:t xml:space="preserve"> 2018</w:t>
            </w:r>
          </w:p>
        </w:tc>
        <w:tc>
          <w:tcPr>
            <w:tcW w:w="1246" w:type="dxa"/>
            <w:tcBorders>
              <w:top w:val="nil"/>
              <w:left w:val="nil"/>
              <w:bottom w:val="nil"/>
              <w:right w:val="nil"/>
            </w:tcBorders>
          </w:tcPr>
          <w:p w14:paraId="5646F5D5" w14:textId="77777777" w:rsidR="00090F1C" w:rsidRDefault="00090F1C" w:rsidP="00EF65C2">
            <w:pPr>
              <w:tabs>
                <w:tab w:val="decimal" w:pos="360"/>
              </w:tabs>
              <w:spacing w:after="200" w:line="276" w:lineRule="auto"/>
              <w:rPr>
                <w:rFonts w:ascii="Calibri" w:hAnsi="Calibri"/>
                <w:sz w:val="22"/>
                <w:szCs w:val="22"/>
                <w:lang w:eastAsia="ja-JP" w:bidi="he-IL"/>
              </w:rPr>
            </w:pPr>
          </w:p>
        </w:tc>
      </w:tr>
      <w:tr w:rsidR="00090F1C" w14:paraId="32786F3B" w14:textId="77777777" w:rsidTr="00EF65C2">
        <w:tc>
          <w:tcPr>
            <w:tcW w:w="6323" w:type="dxa"/>
            <w:tcBorders>
              <w:top w:val="nil"/>
              <w:left w:val="nil"/>
              <w:bottom w:val="nil"/>
              <w:right w:val="nil"/>
            </w:tcBorders>
            <w:noWrap/>
            <w:hideMark/>
          </w:tcPr>
          <w:p w14:paraId="0EDCF99A" w14:textId="77777777" w:rsidR="00090F1C" w:rsidRDefault="00090F1C" w:rsidP="00EF65C2">
            <w:pPr>
              <w:spacing w:after="200" w:line="276" w:lineRule="auto"/>
              <w:rPr>
                <w:rFonts w:ascii="Calibri" w:hAnsi="Calibri"/>
                <w:sz w:val="22"/>
                <w:szCs w:val="22"/>
                <w:lang w:eastAsia="ja-JP" w:bidi="he-IL"/>
              </w:rPr>
            </w:pPr>
            <w:r>
              <w:rPr>
                <w:rFonts w:ascii="Calibri" w:hAnsi="Calibri"/>
                <w:lang w:eastAsia="ja-JP"/>
              </w:rPr>
              <w:t>Deposits become non-refundable to Samson</w:t>
            </w:r>
          </w:p>
        </w:tc>
        <w:tc>
          <w:tcPr>
            <w:tcW w:w="2007" w:type="dxa"/>
            <w:gridSpan w:val="2"/>
            <w:tcBorders>
              <w:top w:val="nil"/>
              <w:left w:val="nil"/>
              <w:bottom w:val="nil"/>
              <w:right w:val="nil"/>
            </w:tcBorders>
            <w:hideMark/>
          </w:tcPr>
          <w:p w14:paraId="4E603321" w14:textId="5B82C9A8" w:rsidR="00090F1C" w:rsidRDefault="00090F1C" w:rsidP="00EF65C2">
            <w:pPr>
              <w:tabs>
                <w:tab w:val="decimal" w:pos="360"/>
              </w:tabs>
              <w:spacing w:after="200" w:line="276" w:lineRule="auto"/>
              <w:rPr>
                <w:rFonts w:ascii="Calibri" w:hAnsi="Calibri"/>
                <w:b/>
                <w:bCs/>
                <w:sz w:val="22"/>
                <w:szCs w:val="22"/>
                <w:lang w:eastAsia="ja-JP" w:bidi="he-IL"/>
              </w:rPr>
            </w:pPr>
            <w:r>
              <w:rPr>
                <w:rFonts w:ascii="Calibri" w:hAnsi="Calibri"/>
                <w:b/>
                <w:bCs/>
                <w:lang w:eastAsia="ja-JP"/>
              </w:rPr>
              <w:t xml:space="preserve"> Aug 21</w:t>
            </w:r>
            <w:r w:rsidRPr="0079698B">
              <w:rPr>
                <w:rFonts w:ascii="Calibri" w:hAnsi="Calibri"/>
                <w:b/>
                <w:bCs/>
                <w:vertAlign w:val="superscript"/>
                <w:lang w:eastAsia="ja-JP"/>
              </w:rPr>
              <w:t>st</w:t>
            </w:r>
            <w:r>
              <w:rPr>
                <w:rFonts w:ascii="Calibri" w:hAnsi="Calibri"/>
                <w:b/>
                <w:bCs/>
                <w:lang w:eastAsia="ja-JP"/>
              </w:rPr>
              <w:t xml:space="preserve"> 2018</w:t>
            </w:r>
          </w:p>
        </w:tc>
        <w:tc>
          <w:tcPr>
            <w:tcW w:w="1246" w:type="dxa"/>
            <w:tcBorders>
              <w:top w:val="nil"/>
              <w:left w:val="nil"/>
              <w:bottom w:val="nil"/>
              <w:right w:val="nil"/>
            </w:tcBorders>
          </w:tcPr>
          <w:p w14:paraId="5B965CF1" w14:textId="77777777" w:rsidR="00090F1C" w:rsidRDefault="00090F1C" w:rsidP="00EF65C2">
            <w:pPr>
              <w:tabs>
                <w:tab w:val="decimal" w:pos="360"/>
              </w:tabs>
              <w:spacing w:after="200" w:line="276" w:lineRule="auto"/>
              <w:rPr>
                <w:rFonts w:ascii="Calibri" w:hAnsi="Calibri"/>
                <w:sz w:val="22"/>
                <w:szCs w:val="22"/>
                <w:lang w:eastAsia="ja-JP" w:bidi="he-IL"/>
              </w:rPr>
            </w:pPr>
          </w:p>
        </w:tc>
      </w:tr>
      <w:tr w:rsidR="00090F1C" w14:paraId="5A5F9BA4" w14:textId="77777777" w:rsidTr="00EF65C2">
        <w:tc>
          <w:tcPr>
            <w:tcW w:w="6323" w:type="dxa"/>
            <w:tcBorders>
              <w:top w:val="nil"/>
              <w:left w:val="nil"/>
              <w:bottom w:val="nil"/>
              <w:right w:val="nil"/>
            </w:tcBorders>
            <w:noWrap/>
            <w:hideMark/>
          </w:tcPr>
          <w:p w14:paraId="514FF091" w14:textId="77777777" w:rsidR="00090F1C" w:rsidRDefault="00090F1C" w:rsidP="00EF65C2">
            <w:pPr>
              <w:spacing w:after="200" w:line="276" w:lineRule="auto"/>
              <w:rPr>
                <w:rFonts w:ascii="Calibri" w:hAnsi="Calibri"/>
                <w:sz w:val="22"/>
                <w:szCs w:val="22"/>
                <w:lang w:eastAsia="ja-JP" w:bidi="he-IL"/>
              </w:rPr>
            </w:pPr>
            <w:r>
              <w:rPr>
                <w:rFonts w:ascii="Calibri" w:hAnsi="Calibri"/>
                <w:lang w:eastAsia="ja-JP"/>
              </w:rPr>
              <w:t>Last Day for Early Bird Registration</w:t>
            </w:r>
          </w:p>
        </w:tc>
        <w:tc>
          <w:tcPr>
            <w:tcW w:w="2007" w:type="dxa"/>
            <w:gridSpan w:val="2"/>
            <w:tcBorders>
              <w:top w:val="nil"/>
              <w:left w:val="nil"/>
              <w:bottom w:val="nil"/>
              <w:right w:val="nil"/>
            </w:tcBorders>
            <w:hideMark/>
          </w:tcPr>
          <w:p w14:paraId="02CCC51E" w14:textId="2E168CAC" w:rsidR="00090F1C" w:rsidRDefault="00090F1C" w:rsidP="00EF65C2">
            <w:pPr>
              <w:tabs>
                <w:tab w:val="decimal" w:pos="360"/>
              </w:tabs>
              <w:spacing w:after="200" w:line="276" w:lineRule="auto"/>
              <w:rPr>
                <w:rFonts w:ascii="Calibri" w:hAnsi="Calibri"/>
                <w:b/>
                <w:bCs/>
                <w:sz w:val="22"/>
                <w:szCs w:val="22"/>
                <w:lang w:eastAsia="ja-JP" w:bidi="he-IL"/>
              </w:rPr>
            </w:pPr>
            <w:r>
              <w:rPr>
                <w:rFonts w:ascii="Calibri" w:hAnsi="Calibri"/>
                <w:b/>
                <w:bCs/>
                <w:lang w:eastAsia="ja-JP"/>
              </w:rPr>
              <w:t xml:space="preserve"> Aug 21</w:t>
            </w:r>
            <w:r w:rsidRPr="0079698B">
              <w:rPr>
                <w:rFonts w:ascii="Calibri" w:hAnsi="Calibri"/>
                <w:b/>
                <w:bCs/>
                <w:vertAlign w:val="superscript"/>
                <w:lang w:eastAsia="ja-JP"/>
              </w:rPr>
              <w:t>st</w:t>
            </w:r>
            <w:r>
              <w:rPr>
                <w:rFonts w:ascii="Calibri" w:hAnsi="Calibri"/>
                <w:b/>
                <w:bCs/>
                <w:lang w:eastAsia="ja-JP"/>
              </w:rPr>
              <w:t xml:space="preserve"> 2018</w:t>
            </w:r>
          </w:p>
        </w:tc>
        <w:tc>
          <w:tcPr>
            <w:tcW w:w="1246" w:type="dxa"/>
            <w:tcBorders>
              <w:top w:val="nil"/>
              <w:left w:val="nil"/>
              <w:bottom w:val="nil"/>
              <w:right w:val="nil"/>
            </w:tcBorders>
          </w:tcPr>
          <w:p w14:paraId="04B2CC98" w14:textId="77777777" w:rsidR="00090F1C" w:rsidRDefault="00090F1C" w:rsidP="00EF65C2">
            <w:pPr>
              <w:tabs>
                <w:tab w:val="decimal" w:pos="360"/>
              </w:tabs>
              <w:spacing w:after="200" w:line="276" w:lineRule="auto"/>
              <w:rPr>
                <w:rFonts w:ascii="Calibri" w:hAnsi="Calibri"/>
                <w:sz w:val="22"/>
                <w:szCs w:val="22"/>
                <w:lang w:eastAsia="ja-JP" w:bidi="he-IL"/>
              </w:rPr>
            </w:pPr>
          </w:p>
        </w:tc>
      </w:tr>
      <w:tr w:rsidR="00090F1C" w14:paraId="6D77B6E2" w14:textId="77777777" w:rsidTr="00EF65C2">
        <w:tc>
          <w:tcPr>
            <w:tcW w:w="6323" w:type="dxa"/>
            <w:tcBorders>
              <w:top w:val="nil"/>
              <w:left w:val="nil"/>
              <w:bottom w:val="nil"/>
              <w:right w:val="nil"/>
            </w:tcBorders>
            <w:noWrap/>
            <w:hideMark/>
          </w:tcPr>
          <w:p w14:paraId="20E2CACC" w14:textId="77777777" w:rsidR="00090F1C" w:rsidRDefault="00090F1C" w:rsidP="00EF65C2">
            <w:pPr>
              <w:spacing w:after="200" w:line="276" w:lineRule="auto"/>
              <w:rPr>
                <w:rFonts w:ascii="Calibri" w:hAnsi="Calibri"/>
                <w:b/>
                <w:bCs/>
                <w:sz w:val="22"/>
                <w:szCs w:val="22"/>
                <w:lang w:eastAsia="ja-JP" w:bidi="he-IL"/>
              </w:rPr>
            </w:pPr>
            <w:r>
              <w:rPr>
                <w:rFonts w:ascii="Calibri" w:hAnsi="Calibri"/>
                <w:b/>
                <w:bCs/>
                <w:lang w:eastAsia="ja-JP"/>
              </w:rPr>
              <w:t>Late Registration Fee of $200 Goes into effect</w:t>
            </w:r>
          </w:p>
        </w:tc>
        <w:tc>
          <w:tcPr>
            <w:tcW w:w="2007" w:type="dxa"/>
            <w:gridSpan w:val="2"/>
            <w:tcBorders>
              <w:top w:val="nil"/>
              <w:left w:val="nil"/>
              <w:bottom w:val="nil"/>
              <w:right w:val="nil"/>
            </w:tcBorders>
            <w:hideMark/>
          </w:tcPr>
          <w:p w14:paraId="378AB1B4" w14:textId="0364ED89" w:rsidR="00090F1C" w:rsidRDefault="00090F1C" w:rsidP="00EF65C2">
            <w:pPr>
              <w:tabs>
                <w:tab w:val="decimal" w:pos="360"/>
              </w:tabs>
              <w:spacing w:after="200" w:line="276" w:lineRule="auto"/>
              <w:rPr>
                <w:rFonts w:ascii="Calibri" w:hAnsi="Calibri"/>
                <w:b/>
                <w:bCs/>
                <w:sz w:val="22"/>
                <w:szCs w:val="22"/>
                <w:lang w:eastAsia="ja-JP" w:bidi="he-IL"/>
              </w:rPr>
            </w:pPr>
            <w:r>
              <w:rPr>
                <w:rFonts w:ascii="Calibri" w:hAnsi="Calibri"/>
                <w:b/>
                <w:bCs/>
                <w:lang w:eastAsia="ja-JP"/>
              </w:rPr>
              <w:t xml:space="preserve"> Aug 22</w:t>
            </w:r>
            <w:r w:rsidRPr="0079698B">
              <w:rPr>
                <w:rFonts w:ascii="Calibri" w:hAnsi="Calibri"/>
                <w:b/>
                <w:bCs/>
                <w:vertAlign w:val="superscript"/>
                <w:lang w:eastAsia="ja-JP"/>
              </w:rPr>
              <w:t>nd</w:t>
            </w:r>
            <w:r>
              <w:rPr>
                <w:rFonts w:ascii="Calibri" w:hAnsi="Calibri"/>
                <w:b/>
                <w:bCs/>
                <w:lang w:eastAsia="ja-JP"/>
              </w:rPr>
              <w:t xml:space="preserve"> 2018</w:t>
            </w:r>
          </w:p>
        </w:tc>
        <w:tc>
          <w:tcPr>
            <w:tcW w:w="1246" w:type="dxa"/>
            <w:tcBorders>
              <w:top w:val="nil"/>
              <w:left w:val="nil"/>
              <w:bottom w:val="nil"/>
              <w:right w:val="nil"/>
            </w:tcBorders>
          </w:tcPr>
          <w:p w14:paraId="5ED005B4" w14:textId="77777777" w:rsidR="00090F1C" w:rsidRDefault="00090F1C" w:rsidP="00EF65C2">
            <w:pPr>
              <w:tabs>
                <w:tab w:val="decimal" w:pos="360"/>
              </w:tabs>
              <w:spacing w:after="200" w:line="276" w:lineRule="auto"/>
              <w:rPr>
                <w:rFonts w:ascii="Calibri" w:hAnsi="Calibri"/>
                <w:sz w:val="22"/>
                <w:szCs w:val="22"/>
                <w:lang w:eastAsia="ja-JP" w:bidi="he-IL"/>
              </w:rPr>
            </w:pPr>
          </w:p>
        </w:tc>
      </w:tr>
      <w:tr w:rsidR="00090F1C" w14:paraId="2FAD04A3" w14:textId="77777777" w:rsidTr="00EF65C2">
        <w:tc>
          <w:tcPr>
            <w:tcW w:w="6323" w:type="dxa"/>
            <w:tcBorders>
              <w:top w:val="nil"/>
              <w:left w:val="nil"/>
              <w:bottom w:val="nil"/>
              <w:right w:val="nil"/>
            </w:tcBorders>
            <w:noWrap/>
            <w:hideMark/>
          </w:tcPr>
          <w:p w14:paraId="24AFFCE8" w14:textId="77777777" w:rsidR="00090F1C" w:rsidRDefault="00090F1C" w:rsidP="00EF65C2">
            <w:pPr>
              <w:spacing w:after="200" w:line="276" w:lineRule="auto"/>
              <w:rPr>
                <w:rFonts w:ascii="Calibri" w:hAnsi="Calibri"/>
                <w:sz w:val="22"/>
                <w:szCs w:val="22"/>
                <w:lang w:eastAsia="ja-JP" w:bidi="he-IL"/>
              </w:rPr>
            </w:pPr>
            <w:r>
              <w:rPr>
                <w:rFonts w:ascii="Calibri" w:hAnsi="Calibri"/>
                <w:lang w:eastAsia="ja-JP"/>
              </w:rPr>
              <w:t>All Passenger Info is Due (Passports, Roommates, etc.)</w:t>
            </w:r>
          </w:p>
        </w:tc>
        <w:tc>
          <w:tcPr>
            <w:tcW w:w="2007" w:type="dxa"/>
            <w:gridSpan w:val="2"/>
            <w:tcBorders>
              <w:top w:val="nil"/>
              <w:left w:val="nil"/>
              <w:bottom w:val="nil"/>
              <w:right w:val="nil"/>
            </w:tcBorders>
            <w:hideMark/>
          </w:tcPr>
          <w:p w14:paraId="0E860D0D" w14:textId="0A47A308" w:rsidR="00090F1C" w:rsidRDefault="00090F1C" w:rsidP="00EF65C2">
            <w:pPr>
              <w:tabs>
                <w:tab w:val="decimal" w:pos="360"/>
              </w:tabs>
              <w:spacing w:after="200" w:line="276" w:lineRule="auto"/>
              <w:rPr>
                <w:rFonts w:ascii="Calibri" w:hAnsi="Calibri"/>
                <w:b/>
                <w:bCs/>
                <w:sz w:val="22"/>
                <w:szCs w:val="22"/>
                <w:lang w:eastAsia="ja-JP" w:bidi="he-IL"/>
              </w:rPr>
            </w:pPr>
            <w:r>
              <w:rPr>
                <w:rFonts w:ascii="Calibri" w:hAnsi="Calibri"/>
                <w:b/>
                <w:bCs/>
                <w:lang w:eastAsia="ja-JP"/>
              </w:rPr>
              <w:t xml:space="preserve"> Sep 22</w:t>
            </w:r>
            <w:r w:rsidRPr="00090F1C">
              <w:rPr>
                <w:rFonts w:ascii="Calibri" w:hAnsi="Calibri"/>
                <w:b/>
                <w:bCs/>
                <w:vertAlign w:val="superscript"/>
                <w:lang w:eastAsia="ja-JP"/>
              </w:rPr>
              <w:t>nd</w:t>
            </w:r>
            <w:r>
              <w:rPr>
                <w:rFonts w:ascii="Calibri" w:hAnsi="Calibri"/>
                <w:b/>
                <w:bCs/>
                <w:lang w:eastAsia="ja-JP"/>
              </w:rPr>
              <w:t xml:space="preserve"> 2018</w:t>
            </w:r>
          </w:p>
        </w:tc>
        <w:tc>
          <w:tcPr>
            <w:tcW w:w="1246" w:type="dxa"/>
            <w:tcBorders>
              <w:top w:val="nil"/>
              <w:left w:val="nil"/>
              <w:bottom w:val="nil"/>
              <w:right w:val="nil"/>
            </w:tcBorders>
            <w:hideMark/>
          </w:tcPr>
          <w:p w14:paraId="47AF6B1D" w14:textId="77777777" w:rsidR="00090F1C" w:rsidRDefault="00090F1C" w:rsidP="00EF65C2">
            <w:pPr>
              <w:tabs>
                <w:tab w:val="decimal" w:pos="360"/>
              </w:tabs>
              <w:spacing w:after="200" w:line="276" w:lineRule="auto"/>
              <w:rPr>
                <w:rFonts w:ascii="Calibri" w:hAnsi="Calibri"/>
                <w:sz w:val="22"/>
                <w:szCs w:val="22"/>
                <w:lang w:eastAsia="ja-JP" w:bidi="he-IL"/>
              </w:rPr>
            </w:pPr>
            <w:r>
              <w:rPr>
                <w:rFonts w:ascii="Calibri" w:hAnsi="Calibri"/>
                <w:lang w:eastAsia="ja-JP"/>
              </w:rPr>
              <w:t>Updates Online</w:t>
            </w:r>
          </w:p>
        </w:tc>
      </w:tr>
    </w:tbl>
    <w:p w14:paraId="69A4B203" w14:textId="77777777" w:rsidR="002455E9" w:rsidRDefault="002455E9" w:rsidP="316E2460">
      <w:pPr>
        <w:rPr>
          <w:rFonts w:ascii="Lucida Handwriting" w:hAnsi="Lucida Handwriting"/>
          <w:b/>
          <w:bCs/>
          <w:sz w:val="28"/>
          <w:szCs w:val="28"/>
        </w:rPr>
      </w:pPr>
    </w:p>
    <w:p w14:paraId="28F44703" w14:textId="77777777" w:rsidR="00090F1C" w:rsidRDefault="00090F1C" w:rsidP="316E2460">
      <w:pPr>
        <w:rPr>
          <w:rFonts w:ascii="Lucida Handwriting" w:hAnsi="Lucida Handwriting"/>
          <w:b/>
          <w:bCs/>
          <w:sz w:val="28"/>
          <w:szCs w:val="28"/>
        </w:rPr>
      </w:pPr>
    </w:p>
    <w:p w14:paraId="464F5747" w14:textId="77777777" w:rsidR="005E6DC3" w:rsidRDefault="005E6DC3" w:rsidP="316E2460">
      <w:pPr>
        <w:rPr>
          <w:rFonts w:ascii="Lucida Handwriting" w:hAnsi="Lucida Handwriting"/>
          <w:b/>
          <w:bCs/>
          <w:sz w:val="28"/>
          <w:szCs w:val="28"/>
        </w:rPr>
      </w:pPr>
    </w:p>
    <w:p w14:paraId="121904E1" w14:textId="77777777" w:rsidR="005E6DC3" w:rsidRDefault="005E6DC3" w:rsidP="005E6DC3">
      <w:pPr>
        <w:rPr>
          <w:rFonts w:ascii="Lucida Handwriting" w:hAnsi="Lucida Handwriting"/>
          <w:b/>
          <w:color w:val="333333"/>
          <w:sz w:val="36"/>
          <w:szCs w:val="36"/>
        </w:rPr>
      </w:pPr>
      <w:r>
        <w:rPr>
          <w:rFonts w:ascii="Lucida Handwriting" w:hAnsi="Lucida Handwriting"/>
          <w:b/>
          <w:color w:val="333333"/>
          <w:sz w:val="36"/>
          <w:szCs w:val="36"/>
        </w:rPr>
        <w:t>How to Register</w:t>
      </w:r>
    </w:p>
    <w:p w14:paraId="64DCEA00" w14:textId="77777777" w:rsidR="005E6DC3" w:rsidRDefault="005E6DC3" w:rsidP="005E6DC3">
      <w:pPr>
        <w:tabs>
          <w:tab w:val="left" w:pos="1085"/>
        </w:tabs>
        <w:rPr>
          <w:rFonts w:ascii="Arial" w:hAnsi="Arial" w:cs="Arial"/>
          <w:sz w:val="20"/>
          <w:szCs w:val="20"/>
        </w:rPr>
      </w:pPr>
      <w:r>
        <w:rPr>
          <w:rFonts w:ascii="Arial" w:hAnsi="Arial" w:cs="Arial"/>
          <w:sz w:val="20"/>
          <w:szCs w:val="20"/>
        </w:rPr>
        <w:tab/>
      </w:r>
    </w:p>
    <w:p w14:paraId="0A0A0008" w14:textId="1AB551D9" w:rsidR="005E6DC3" w:rsidRDefault="005E6DC3" w:rsidP="005E6DC3">
      <w:pPr>
        <w:numPr>
          <w:ilvl w:val="0"/>
          <w:numId w:val="19"/>
        </w:numPr>
        <w:rPr>
          <w:sz w:val="32"/>
          <w:szCs w:val="32"/>
        </w:rPr>
      </w:pPr>
      <w:r w:rsidRPr="0079698B">
        <w:rPr>
          <w:sz w:val="32"/>
          <w:szCs w:val="32"/>
        </w:rPr>
        <w:t>Click here</w:t>
      </w:r>
      <w:r w:rsidRPr="00B17FE4">
        <w:rPr>
          <w:b/>
          <w:bCs/>
          <w:sz w:val="32"/>
          <w:szCs w:val="32"/>
        </w:rPr>
        <w:t xml:space="preserve"> to </w:t>
      </w:r>
      <w:hyperlink r:id="rId10" w:history="1">
        <w:r w:rsidRPr="00695FDE">
          <w:rPr>
            <w:rStyle w:val="Hyperlink"/>
            <w:sz w:val="32"/>
            <w:szCs w:val="32"/>
          </w:rPr>
          <w:t>register online</w:t>
        </w:r>
      </w:hyperlink>
      <w:r>
        <w:rPr>
          <w:b/>
          <w:bCs/>
          <w:sz w:val="32"/>
          <w:szCs w:val="32"/>
        </w:rPr>
        <w:t xml:space="preserve"> or paste</w:t>
      </w:r>
      <w:r>
        <w:rPr>
          <w:sz w:val="32"/>
          <w:szCs w:val="32"/>
        </w:rPr>
        <w:t xml:space="preserve"> the following web link into your browser: </w:t>
      </w:r>
      <w:hyperlink r:id="rId11" w:history="1">
        <w:r w:rsidRPr="0044094A">
          <w:rPr>
            <w:rStyle w:val="Hyperlink"/>
            <w:sz w:val="32"/>
            <w:szCs w:val="32"/>
          </w:rPr>
          <w:t>http://samsontours.com/group-tours/1153-St-James-and-Emmanuel-Holy-Land-Pilgrimage-2018</w:t>
        </w:r>
      </w:hyperlink>
      <w:r>
        <w:rPr>
          <w:sz w:val="32"/>
          <w:szCs w:val="32"/>
        </w:rPr>
        <w:t xml:space="preserve"> </w:t>
      </w:r>
    </w:p>
    <w:p w14:paraId="3CAFFA50" w14:textId="77777777" w:rsidR="005E6DC3" w:rsidRDefault="005E6DC3" w:rsidP="005E6DC3">
      <w:pPr>
        <w:numPr>
          <w:ilvl w:val="0"/>
          <w:numId w:val="19"/>
        </w:numPr>
        <w:rPr>
          <w:sz w:val="32"/>
          <w:szCs w:val="32"/>
        </w:rPr>
      </w:pPr>
      <w:r>
        <w:rPr>
          <w:b/>
          <w:bCs/>
          <w:sz w:val="32"/>
          <w:szCs w:val="32"/>
        </w:rPr>
        <w:t>Fax</w:t>
      </w:r>
      <w:r>
        <w:rPr>
          <w:sz w:val="32"/>
          <w:szCs w:val="32"/>
        </w:rPr>
        <w:t xml:space="preserve"> your Registration Details to 352-835-0885 (see forms below)</w:t>
      </w:r>
    </w:p>
    <w:p w14:paraId="4622ACDF" w14:textId="77777777" w:rsidR="005E6DC3" w:rsidRDefault="005E6DC3" w:rsidP="005E6DC3">
      <w:pPr>
        <w:numPr>
          <w:ilvl w:val="0"/>
          <w:numId w:val="19"/>
        </w:numPr>
        <w:rPr>
          <w:sz w:val="32"/>
          <w:szCs w:val="32"/>
        </w:rPr>
      </w:pPr>
      <w:r>
        <w:rPr>
          <w:b/>
          <w:bCs/>
          <w:sz w:val="32"/>
          <w:szCs w:val="32"/>
        </w:rPr>
        <w:t>Phone us</w:t>
      </w:r>
      <w:r>
        <w:rPr>
          <w:sz w:val="32"/>
          <w:szCs w:val="32"/>
        </w:rPr>
        <w:t xml:space="preserve"> with your registration details at 352-414-5991</w:t>
      </w:r>
    </w:p>
    <w:p w14:paraId="51710119" w14:textId="77777777" w:rsidR="005E6DC3" w:rsidRDefault="005E6DC3" w:rsidP="316E2460">
      <w:pPr>
        <w:rPr>
          <w:rFonts w:ascii="Lucida Handwriting" w:hAnsi="Lucida Handwriting"/>
          <w:b/>
          <w:bCs/>
          <w:sz w:val="28"/>
          <w:szCs w:val="28"/>
        </w:rPr>
      </w:pPr>
    </w:p>
    <w:p w14:paraId="44F8CB8E" w14:textId="77777777" w:rsidR="005E6DC3" w:rsidRDefault="005E6DC3" w:rsidP="316E2460">
      <w:pPr>
        <w:rPr>
          <w:rFonts w:ascii="Lucida Handwriting" w:hAnsi="Lucida Handwriting"/>
          <w:b/>
          <w:bCs/>
          <w:sz w:val="28"/>
          <w:szCs w:val="28"/>
        </w:rPr>
      </w:pPr>
    </w:p>
    <w:p w14:paraId="2CC5CCB3" w14:textId="313E7AC6" w:rsidR="005C0B1E" w:rsidRPr="00564A81" w:rsidRDefault="316E2460" w:rsidP="316E2460">
      <w:pPr>
        <w:rPr>
          <w:rFonts w:ascii="Lucida Handwriting" w:hAnsi="Lucida Handwriting"/>
          <w:b/>
          <w:bCs/>
          <w:sz w:val="28"/>
          <w:szCs w:val="28"/>
        </w:rPr>
      </w:pPr>
      <w:r w:rsidRPr="316E2460">
        <w:rPr>
          <w:rFonts w:ascii="Lucida Handwriting" w:hAnsi="Lucida Handwriting"/>
          <w:b/>
          <w:bCs/>
          <w:sz w:val="28"/>
          <w:szCs w:val="28"/>
        </w:rPr>
        <w:t>Itinerary</w:t>
      </w:r>
    </w:p>
    <w:p w14:paraId="5B279B5D" w14:textId="77777777" w:rsidR="005C0B1E" w:rsidRPr="00564A81" w:rsidRDefault="316E2460" w:rsidP="316E2460">
      <w:pPr>
        <w:spacing w:before="100" w:beforeAutospacing="1" w:after="100" w:afterAutospacing="1"/>
        <w:rPr>
          <w:sz w:val="22"/>
          <w:szCs w:val="22"/>
        </w:rPr>
      </w:pPr>
      <w:r w:rsidRPr="316E2460">
        <w:rPr>
          <w:sz w:val="22"/>
          <w:szCs w:val="22"/>
        </w:rPr>
        <w:t>* Final Itinerary: This itinerary is subject to changes, based on flight times, site times and coordinated meetings. A final itinerary will be provided no later than 2 months before departure.</w:t>
      </w:r>
    </w:p>
    <w:p w14:paraId="55C248BF" w14:textId="4DA42495" w:rsidR="005C0B1E" w:rsidRDefault="316E2460" w:rsidP="316E2460">
      <w:pPr>
        <w:spacing w:before="100" w:beforeAutospacing="1" w:after="100" w:afterAutospacing="1"/>
        <w:rPr>
          <w:sz w:val="22"/>
          <w:szCs w:val="22"/>
        </w:rPr>
      </w:pPr>
      <w:r w:rsidRPr="316E2460">
        <w:rPr>
          <w:sz w:val="22"/>
          <w:szCs w:val="22"/>
        </w:rPr>
        <w:t>** Hotels</w:t>
      </w:r>
      <w:r w:rsidR="006965A9">
        <w:rPr>
          <w:sz w:val="22"/>
          <w:szCs w:val="22"/>
        </w:rPr>
        <w:t xml:space="preserve"> will be of at least 3 star quality throughout, and where possible, </w:t>
      </w:r>
      <w:r w:rsidRPr="316E2460">
        <w:rPr>
          <w:sz w:val="22"/>
          <w:szCs w:val="22"/>
        </w:rPr>
        <w:t xml:space="preserve">better class. </w:t>
      </w:r>
      <w:r w:rsidR="006965A9">
        <w:rPr>
          <w:sz w:val="22"/>
          <w:szCs w:val="22"/>
        </w:rPr>
        <w:t>The f</w:t>
      </w:r>
      <w:r w:rsidRPr="316E2460">
        <w:rPr>
          <w:sz w:val="22"/>
          <w:szCs w:val="22"/>
        </w:rPr>
        <w:t>inal hotel arrangements will be posted no later than 6 months before departure and subject to the leader’s approval.</w:t>
      </w:r>
    </w:p>
    <w:p w14:paraId="4C66F264" w14:textId="27029ED3" w:rsidR="005C0B1E" w:rsidRPr="00564A81" w:rsidRDefault="00452C71" w:rsidP="316E2460">
      <w:pPr>
        <w:spacing w:before="100" w:beforeAutospacing="1" w:after="100" w:afterAutospacing="1"/>
      </w:pPr>
      <w:r>
        <w:br/>
      </w:r>
      <w:r w:rsidR="316E2460" w:rsidRPr="316E2460">
        <w:rPr>
          <w:b/>
          <w:bCs/>
        </w:rPr>
        <w:t>Thursday, November 22</w:t>
      </w:r>
      <w:r w:rsidR="00B326F0">
        <w:rPr>
          <w:b/>
          <w:bCs/>
        </w:rPr>
        <w:t xml:space="preserve">nd </w:t>
      </w:r>
      <w:r w:rsidR="316E2460">
        <w:t>(B/D)</w:t>
      </w:r>
    </w:p>
    <w:p w14:paraId="30791BAA" w14:textId="0C3CA22A" w:rsidR="00C90458" w:rsidRPr="00564A81" w:rsidRDefault="008A5887" w:rsidP="00657253">
      <w:pPr>
        <w:pStyle w:val="ListParagraph"/>
        <w:numPr>
          <w:ilvl w:val="0"/>
          <w:numId w:val="10"/>
        </w:numPr>
      </w:pPr>
      <w:r>
        <w:rPr>
          <w:b/>
          <w:bCs/>
        </w:rPr>
        <w:t>12:</w:t>
      </w:r>
      <w:r w:rsidR="00FD5FC9">
        <w:rPr>
          <w:b/>
          <w:bCs/>
        </w:rPr>
        <w:t>30</w:t>
      </w:r>
      <w:r w:rsidR="009606FD">
        <w:rPr>
          <w:b/>
          <w:bCs/>
        </w:rPr>
        <w:t xml:space="preserve"> </w:t>
      </w:r>
      <w:r>
        <w:rPr>
          <w:b/>
          <w:bCs/>
        </w:rPr>
        <w:t xml:space="preserve">- </w:t>
      </w:r>
      <w:r w:rsidR="00C90458" w:rsidRPr="00564A81">
        <w:rPr>
          <w:b/>
          <w:bCs/>
        </w:rPr>
        <w:t>Depart from the UK</w:t>
      </w:r>
      <w:r w:rsidR="00C90458" w:rsidRPr="00564A81">
        <w:t xml:space="preserve"> on </w:t>
      </w:r>
      <w:r w:rsidR="00511D1A">
        <w:t>EasyJet Flight</w:t>
      </w:r>
      <w:r>
        <w:t xml:space="preserve"> </w:t>
      </w:r>
      <w:r w:rsidRPr="004F3E0B">
        <w:rPr>
          <w:color w:val="222222"/>
          <w:shd w:val="clear" w:color="auto" w:fill="FFFFFF"/>
        </w:rPr>
        <w:t>EZY</w:t>
      </w:r>
      <w:r w:rsidR="00FD5FC9">
        <w:rPr>
          <w:color w:val="222222"/>
          <w:shd w:val="clear" w:color="auto" w:fill="FFFFFF"/>
        </w:rPr>
        <w:t xml:space="preserve"> 1827</w:t>
      </w:r>
    </w:p>
    <w:p w14:paraId="476EE631" w14:textId="704A4055" w:rsidR="005C0B1E" w:rsidRPr="00564A81" w:rsidRDefault="00FD5FC9" w:rsidP="0015779D">
      <w:pPr>
        <w:numPr>
          <w:ilvl w:val="0"/>
          <w:numId w:val="10"/>
        </w:numPr>
      </w:pPr>
      <w:r>
        <w:t>19</w:t>
      </w:r>
      <w:r w:rsidR="316E2460">
        <w:t>:</w:t>
      </w:r>
      <w:r>
        <w:t>40</w:t>
      </w:r>
      <w:r w:rsidR="316E2460">
        <w:t xml:space="preserve"> - Arrival at Ben Gurion International Airport at Lod (Biblical </w:t>
      </w:r>
      <w:proofErr w:type="spellStart"/>
      <w:r w:rsidR="316E2460">
        <w:t>Lydda</w:t>
      </w:r>
      <w:proofErr w:type="spellEnd"/>
      <w:r w:rsidR="316E2460">
        <w:t>).</w:t>
      </w:r>
    </w:p>
    <w:p w14:paraId="1EA4F334" w14:textId="77777777" w:rsidR="00C006E1" w:rsidRPr="00564A81" w:rsidRDefault="316E2460" w:rsidP="00C006E1">
      <w:pPr>
        <w:numPr>
          <w:ilvl w:val="0"/>
          <w:numId w:val="10"/>
        </w:numPr>
      </w:pPr>
      <w:r>
        <w:t>Transfer and check-in to hotel</w:t>
      </w:r>
    </w:p>
    <w:p w14:paraId="00B3054B" w14:textId="2BD22946" w:rsidR="005C0B1E" w:rsidRPr="00564A81" w:rsidRDefault="316E2460" w:rsidP="00C006E1">
      <w:pPr>
        <w:pStyle w:val="ListParagraph"/>
        <w:numPr>
          <w:ilvl w:val="0"/>
          <w:numId w:val="10"/>
        </w:numPr>
        <w:spacing w:after="200" w:line="276" w:lineRule="auto"/>
      </w:pPr>
      <w:r>
        <w:t>Overnight &amp; Dinn</w:t>
      </w:r>
      <w:bookmarkStart w:id="0" w:name="_GoBack"/>
      <w:bookmarkEnd w:id="0"/>
      <w:r>
        <w:t>er</w:t>
      </w:r>
      <w:r w:rsidR="00FD5FC9">
        <w:t>:</w:t>
      </w:r>
      <w:r w:rsidR="006965A9">
        <w:t xml:space="preserve"> </w:t>
      </w:r>
      <w:hyperlink r:id="rId12" w:history="1">
        <w:r w:rsidR="00FD5FC9" w:rsidRPr="00FD5FC9">
          <w:rPr>
            <w:rStyle w:val="Hyperlink"/>
          </w:rPr>
          <w:t>The Seasons Hotel</w:t>
        </w:r>
      </w:hyperlink>
      <w:r w:rsidR="00FD5FC9">
        <w:t>, Netanya (</w:t>
      </w:r>
      <w:r>
        <w:t>Mediterranean Sea</w:t>
      </w:r>
      <w:r w:rsidR="00FD5FC9">
        <w:t>)</w:t>
      </w:r>
      <w:r w:rsidR="006965A9">
        <w:t>.</w:t>
      </w:r>
    </w:p>
    <w:p w14:paraId="5B5F47F3" w14:textId="77777777" w:rsidR="005C0B1E" w:rsidRPr="00564A81" w:rsidRDefault="005C0B1E" w:rsidP="009B5D86"/>
    <w:p w14:paraId="431BBCC3" w14:textId="77777777" w:rsidR="005C0B1E" w:rsidRPr="00564A81" w:rsidRDefault="316E2460" w:rsidP="00C006E1">
      <w:r w:rsidRPr="316E2460">
        <w:rPr>
          <w:b/>
          <w:bCs/>
        </w:rPr>
        <w:t xml:space="preserve">Friday, November 23rd </w:t>
      </w:r>
      <w:r>
        <w:t>(B/D)</w:t>
      </w:r>
    </w:p>
    <w:p w14:paraId="56D8DB81" w14:textId="77777777" w:rsidR="005C0B1E" w:rsidRPr="00564A81" w:rsidRDefault="005C0B1E" w:rsidP="009B5D86"/>
    <w:p w14:paraId="316F66EE" w14:textId="77777777" w:rsidR="00C006E1" w:rsidRDefault="316E2460" w:rsidP="00C006E1">
      <w:pPr>
        <w:numPr>
          <w:ilvl w:val="0"/>
          <w:numId w:val="6"/>
        </w:numPr>
      </w:pPr>
      <w:r>
        <w:t xml:space="preserve">Visit </w:t>
      </w:r>
      <w:r w:rsidRPr="316E2460">
        <w:rPr>
          <w:b/>
          <w:bCs/>
        </w:rPr>
        <w:t>Caesarea</w:t>
      </w:r>
      <w:r>
        <w:t xml:space="preserve"> – Herod’s City and the home of Pontius Pilate (Theatre, Praetorium, Hippodrome)</w:t>
      </w:r>
    </w:p>
    <w:p w14:paraId="2F2E18FB" w14:textId="77777777" w:rsidR="00C006E1" w:rsidRDefault="316E2460" w:rsidP="00E17D34">
      <w:pPr>
        <w:numPr>
          <w:ilvl w:val="0"/>
          <w:numId w:val="6"/>
        </w:numPr>
      </w:pPr>
      <w:r>
        <w:t xml:space="preserve">Visit the </w:t>
      </w:r>
      <w:proofErr w:type="spellStart"/>
      <w:r w:rsidRPr="316E2460">
        <w:rPr>
          <w:b/>
          <w:bCs/>
        </w:rPr>
        <w:t>Muhraka</w:t>
      </w:r>
      <w:proofErr w:type="spellEnd"/>
      <w:r w:rsidRPr="316E2460">
        <w:rPr>
          <w:b/>
          <w:bCs/>
        </w:rPr>
        <w:t xml:space="preserve"> Monastery</w:t>
      </w:r>
      <w:r>
        <w:t xml:space="preserve"> on Mount Carmel where Elijah fought the prophets of Baal</w:t>
      </w:r>
    </w:p>
    <w:p w14:paraId="09D756AC" w14:textId="77777777" w:rsidR="00C006E1" w:rsidRPr="00C006E1" w:rsidRDefault="316E2460" w:rsidP="00C006E1">
      <w:pPr>
        <w:numPr>
          <w:ilvl w:val="0"/>
          <w:numId w:val="6"/>
        </w:numPr>
      </w:pPr>
      <w:r>
        <w:t xml:space="preserve">See the site of Jesus’ first miracle in </w:t>
      </w:r>
      <w:r w:rsidRPr="316E2460">
        <w:rPr>
          <w:b/>
          <w:bCs/>
        </w:rPr>
        <w:t>Cana of Galilee</w:t>
      </w:r>
    </w:p>
    <w:p w14:paraId="23315BD1" w14:textId="77777777" w:rsidR="00C006E1" w:rsidRDefault="316E2460" w:rsidP="002159D4">
      <w:pPr>
        <w:numPr>
          <w:ilvl w:val="0"/>
          <w:numId w:val="6"/>
        </w:numPr>
      </w:pPr>
      <w:r>
        <w:t xml:space="preserve">Tour </w:t>
      </w:r>
      <w:r w:rsidRPr="316E2460">
        <w:rPr>
          <w:b/>
          <w:bCs/>
        </w:rPr>
        <w:t>Nazareth</w:t>
      </w:r>
      <w:r>
        <w:t xml:space="preserve">, visiting the </w:t>
      </w:r>
      <w:r w:rsidRPr="316E2460">
        <w:rPr>
          <w:b/>
          <w:bCs/>
        </w:rPr>
        <w:t>Church of the Annunciation</w:t>
      </w:r>
      <w:r>
        <w:t xml:space="preserve">, the site of one of the earliest recorded churches in history and the </w:t>
      </w:r>
      <w:r w:rsidRPr="316E2460">
        <w:rPr>
          <w:b/>
          <w:bCs/>
        </w:rPr>
        <w:t>Synagogue Church</w:t>
      </w:r>
      <w:r>
        <w:t>.</w:t>
      </w:r>
    </w:p>
    <w:p w14:paraId="1B72B094" w14:textId="77777777" w:rsidR="004A48FA" w:rsidRPr="004A48FA" w:rsidRDefault="316E2460" w:rsidP="316E2460">
      <w:pPr>
        <w:pStyle w:val="ListParagraph"/>
        <w:numPr>
          <w:ilvl w:val="0"/>
          <w:numId w:val="18"/>
        </w:numPr>
        <w:spacing w:after="200" w:line="276" w:lineRule="auto"/>
        <w:rPr>
          <w:color w:val="0000FF"/>
          <w:u w:val="single"/>
        </w:rPr>
      </w:pPr>
      <w:r>
        <w:t>Have a Sabbath meal together</w:t>
      </w:r>
    </w:p>
    <w:p w14:paraId="3245D5B4" w14:textId="19AE409B" w:rsidR="005C0B1E" w:rsidRPr="00564A81" w:rsidRDefault="316E2460" w:rsidP="002652A2">
      <w:pPr>
        <w:pStyle w:val="ListParagraph"/>
        <w:numPr>
          <w:ilvl w:val="0"/>
          <w:numId w:val="18"/>
        </w:numPr>
        <w:spacing w:after="200" w:line="276" w:lineRule="auto"/>
      </w:pPr>
      <w:r>
        <w:t>Overnight &amp; Dinner</w:t>
      </w:r>
      <w:r w:rsidR="00FD5FC9">
        <w:t>:</w:t>
      </w:r>
      <w:r w:rsidR="006965A9">
        <w:t xml:space="preserve"> </w:t>
      </w:r>
      <w:hyperlink r:id="rId13" w:history="1">
        <w:r w:rsidR="00FD5FC9" w:rsidRPr="00FD5FC9">
          <w:rPr>
            <w:rStyle w:val="Hyperlink"/>
          </w:rPr>
          <w:t>The Leonardo Club</w:t>
        </w:r>
      </w:hyperlink>
      <w:r w:rsidR="00FD5FC9">
        <w:t>, Tiberias (Sea of Galilee)</w:t>
      </w:r>
    </w:p>
    <w:p w14:paraId="025893E9" w14:textId="77777777" w:rsidR="005C0B1E" w:rsidRPr="00564A81" w:rsidRDefault="316E2460" w:rsidP="00C006E1">
      <w:r w:rsidRPr="316E2460">
        <w:rPr>
          <w:b/>
          <w:bCs/>
        </w:rPr>
        <w:t>Saturday, November 24th</w:t>
      </w:r>
      <w:r>
        <w:t xml:space="preserve"> (B/D)</w:t>
      </w:r>
    </w:p>
    <w:p w14:paraId="60A228A6" w14:textId="77777777" w:rsidR="005C0B1E" w:rsidRPr="00564A81" w:rsidRDefault="005C0B1E" w:rsidP="009B5D86"/>
    <w:p w14:paraId="651E0706" w14:textId="77777777" w:rsidR="000472DA" w:rsidRPr="00564A81" w:rsidRDefault="316E2460" w:rsidP="000472DA">
      <w:pPr>
        <w:numPr>
          <w:ilvl w:val="0"/>
          <w:numId w:val="6"/>
        </w:numPr>
      </w:pPr>
      <w:r>
        <w:t xml:space="preserve">Set </w:t>
      </w:r>
      <w:r w:rsidRPr="316E2460">
        <w:rPr>
          <w:b/>
          <w:bCs/>
        </w:rPr>
        <w:t>sail on the Sea of Galilee</w:t>
      </w:r>
      <w:r>
        <w:t xml:space="preserve"> from Tiberias to </w:t>
      </w:r>
      <w:proofErr w:type="spellStart"/>
      <w:r>
        <w:t>Ginosar</w:t>
      </w:r>
      <w:proofErr w:type="spellEnd"/>
    </w:p>
    <w:p w14:paraId="4D4ED8F0" w14:textId="77777777" w:rsidR="004A41CD" w:rsidRPr="00564A81" w:rsidRDefault="316E2460" w:rsidP="004A41CD">
      <w:pPr>
        <w:numPr>
          <w:ilvl w:val="0"/>
          <w:numId w:val="6"/>
        </w:numPr>
      </w:pPr>
      <w:r>
        <w:t>Visit the 1</w:t>
      </w:r>
      <w:r w:rsidRPr="316E2460">
        <w:rPr>
          <w:vertAlign w:val="superscript"/>
        </w:rPr>
        <w:t>st</w:t>
      </w:r>
      <w:r>
        <w:t xml:space="preserve"> century ‘Jesus’ boat at </w:t>
      </w:r>
      <w:proofErr w:type="spellStart"/>
      <w:r w:rsidRPr="316E2460">
        <w:rPr>
          <w:b/>
          <w:bCs/>
        </w:rPr>
        <w:t>Ginosar</w:t>
      </w:r>
      <w:proofErr w:type="spellEnd"/>
      <w:r>
        <w:t xml:space="preserve"> </w:t>
      </w:r>
    </w:p>
    <w:p w14:paraId="2FC75A36" w14:textId="77777777" w:rsidR="00E17D34" w:rsidRDefault="316E2460" w:rsidP="00E17D34">
      <w:pPr>
        <w:numPr>
          <w:ilvl w:val="0"/>
          <w:numId w:val="6"/>
        </w:numPr>
      </w:pPr>
      <w:r>
        <w:t xml:space="preserve">Walk through the </w:t>
      </w:r>
      <w:proofErr w:type="spellStart"/>
      <w:r w:rsidRPr="316E2460">
        <w:rPr>
          <w:b/>
          <w:bCs/>
        </w:rPr>
        <w:t>Arbel</w:t>
      </w:r>
      <w:proofErr w:type="spellEnd"/>
      <w:r w:rsidRPr="316E2460">
        <w:rPr>
          <w:b/>
          <w:bCs/>
        </w:rPr>
        <w:t xml:space="preserve"> Pass</w:t>
      </w:r>
      <w:r>
        <w:t xml:space="preserve"> (Jesus' passageway to the Galilee) </w:t>
      </w:r>
    </w:p>
    <w:p w14:paraId="53BC2A6E" w14:textId="77777777" w:rsidR="00E17D34" w:rsidRPr="00E17D34" w:rsidRDefault="316E2460" w:rsidP="00E17D34">
      <w:pPr>
        <w:numPr>
          <w:ilvl w:val="0"/>
          <w:numId w:val="6"/>
        </w:numPr>
      </w:pPr>
      <w:r>
        <w:t xml:space="preserve">Next up is </w:t>
      </w:r>
      <w:proofErr w:type="spellStart"/>
      <w:r w:rsidRPr="316E2460">
        <w:rPr>
          <w:b/>
          <w:bCs/>
        </w:rPr>
        <w:t>Tabgha</w:t>
      </w:r>
      <w:proofErr w:type="spellEnd"/>
      <w:r>
        <w:t>, the Church of the Multiplication</w:t>
      </w:r>
    </w:p>
    <w:p w14:paraId="56686CB8" w14:textId="77777777" w:rsidR="00E17D34" w:rsidRPr="00E17D34" w:rsidRDefault="316E2460" w:rsidP="00E17D34">
      <w:pPr>
        <w:numPr>
          <w:ilvl w:val="0"/>
          <w:numId w:val="6"/>
        </w:numPr>
      </w:pPr>
      <w:r>
        <w:t xml:space="preserve">Visit </w:t>
      </w:r>
      <w:r w:rsidRPr="316E2460">
        <w:rPr>
          <w:b/>
          <w:bCs/>
        </w:rPr>
        <w:t>Mensa Christi</w:t>
      </w:r>
      <w:r>
        <w:t>, the setting for John 21 - "I go a fishing"</w:t>
      </w:r>
    </w:p>
    <w:p w14:paraId="632EC3E2" w14:textId="77777777" w:rsidR="00E17D34" w:rsidRPr="00E17D34" w:rsidRDefault="316E2460" w:rsidP="00E17D34">
      <w:pPr>
        <w:numPr>
          <w:ilvl w:val="0"/>
          <w:numId w:val="6"/>
        </w:numPr>
      </w:pPr>
      <w:r>
        <w:t xml:space="preserve">Explore </w:t>
      </w:r>
      <w:r w:rsidRPr="316E2460">
        <w:rPr>
          <w:b/>
          <w:bCs/>
        </w:rPr>
        <w:t>Capernaum</w:t>
      </w:r>
      <w:r>
        <w:t>, the epicenter of Jesus’ ministry in the Galilee.</w:t>
      </w:r>
      <w:smartTag w:uri="urn:schemas-microsoft-com:office:smarttags" w:element="place"/>
      <w:smartTag w:uri="urn:schemas-microsoft-com:office:smarttags" w:element="City"/>
      <w:smartTag w:uri="urn:schemas-microsoft-com:office:smarttags" w:element="place"/>
    </w:p>
    <w:p w14:paraId="1F3F8033" w14:textId="77777777" w:rsidR="00E17D34" w:rsidRPr="00E17D34" w:rsidRDefault="316E2460" w:rsidP="00E17D34">
      <w:pPr>
        <w:numPr>
          <w:ilvl w:val="0"/>
          <w:numId w:val="6"/>
        </w:numPr>
      </w:pPr>
      <w:r>
        <w:t xml:space="preserve">Enjoy holy communion at </w:t>
      </w:r>
      <w:r w:rsidRPr="316E2460">
        <w:rPr>
          <w:b/>
          <w:bCs/>
        </w:rPr>
        <w:t>Capernaum</w:t>
      </w:r>
    </w:p>
    <w:p w14:paraId="14176AAC" w14:textId="77777777" w:rsidR="00E17D34" w:rsidRPr="00E17D34" w:rsidRDefault="316E2460" w:rsidP="00E17D34">
      <w:pPr>
        <w:numPr>
          <w:ilvl w:val="0"/>
          <w:numId w:val="6"/>
        </w:numPr>
      </w:pPr>
      <w:r>
        <w:lastRenderedPageBreak/>
        <w:t xml:space="preserve">Visit the ruins of </w:t>
      </w:r>
      <w:proofErr w:type="spellStart"/>
      <w:r w:rsidRPr="316E2460">
        <w:rPr>
          <w:b/>
          <w:bCs/>
        </w:rPr>
        <w:t>Kursi</w:t>
      </w:r>
      <w:proofErr w:type="spellEnd"/>
      <w:r>
        <w:t xml:space="preserve">, the site famous for Jesus’ casting of demons into the swine and the feeding of the 4,000 </w:t>
      </w:r>
    </w:p>
    <w:p w14:paraId="197275D8" w14:textId="77777777" w:rsidR="00E17D34" w:rsidRDefault="00E17D34" w:rsidP="00E17D34">
      <w:pPr>
        <w:numPr>
          <w:ilvl w:val="0"/>
          <w:numId w:val="6"/>
        </w:numPr>
      </w:pPr>
      <w:r w:rsidRPr="00E17D34">
        <w:t xml:space="preserve">End the day at the </w:t>
      </w:r>
      <w:r w:rsidRPr="00E17D34">
        <w:rPr>
          <w:b/>
          <w:bCs/>
        </w:rPr>
        <w:t xml:space="preserve">Mount of Beatitudes </w:t>
      </w:r>
      <w:r w:rsidRPr="00E17D34">
        <w:t>and have the option to walk down to the shore.</w:t>
      </w:r>
    </w:p>
    <w:p w14:paraId="5D05D7B7" w14:textId="77777777" w:rsidR="00FD5FC9" w:rsidRPr="00564A81" w:rsidRDefault="00FD5FC9" w:rsidP="00FD5FC9">
      <w:pPr>
        <w:pStyle w:val="ListParagraph"/>
        <w:numPr>
          <w:ilvl w:val="0"/>
          <w:numId w:val="6"/>
        </w:numPr>
        <w:spacing w:after="200" w:line="276" w:lineRule="auto"/>
      </w:pPr>
      <w:r>
        <w:t xml:space="preserve">Overnight &amp; Dinner: </w:t>
      </w:r>
      <w:hyperlink r:id="rId14" w:history="1">
        <w:r w:rsidRPr="00FD5FC9">
          <w:rPr>
            <w:rStyle w:val="Hyperlink"/>
          </w:rPr>
          <w:t>The Leonardo Club</w:t>
        </w:r>
      </w:hyperlink>
      <w:r>
        <w:t>, Tiberias (Sea of Galilee)</w:t>
      </w:r>
    </w:p>
    <w:p w14:paraId="79CE220D" w14:textId="77777777" w:rsidR="005C0B1E" w:rsidRPr="00564A81" w:rsidRDefault="005C0B1E" w:rsidP="009B5D86"/>
    <w:p w14:paraId="051F82CD" w14:textId="77777777" w:rsidR="005C0B1E" w:rsidRPr="00564A81" w:rsidRDefault="005C0B1E" w:rsidP="00C006E1">
      <w:r w:rsidRPr="00564A81">
        <w:rPr>
          <w:b/>
          <w:bCs/>
        </w:rPr>
        <w:t xml:space="preserve">Sunday, </w:t>
      </w:r>
      <w:r w:rsidR="00297D09">
        <w:rPr>
          <w:b/>
          <w:bCs/>
        </w:rPr>
        <w:t>November 25th</w:t>
      </w:r>
      <w:r w:rsidRPr="00564A81">
        <w:t xml:space="preserve"> (B/D)</w:t>
      </w:r>
    </w:p>
    <w:p w14:paraId="77476627" w14:textId="77777777" w:rsidR="005C0B1E" w:rsidRPr="00564A81" w:rsidRDefault="005C0B1E" w:rsidP="009B5D86"/>
    <w:p w14:paraId="126B6052" w14:textId="77777777" w:rsidR="00E17D34" w:rsidRPr="00BB136D" w:rsidRDefault="00BB136D" w:rsidP="00E17D34">
      <w:pPr>
        <w:numPr>
          <w:ilvl w:val="0"/>
          <w:numId w:val="6"/>
        </w:numPr>
        <w:rPr>
          <w:b/>
          <w:bCs/>
        </w:rPr>
      </w:pPr>
      <w:r>
        <w:rPr>
          <w:b/>
          <w:bCs/>
        </w:rPr>
        <w:t>Mt. Tabor</w:t>
      </w:r>
      <w:r>
        <w:t xml:space="preserve"> – the Mount of Transfiguration</w:t>
      </w:r>
    </w:p>
    <w:p w14:paraId="4CC16E4C" w14:textId="77777777" w:rsidR="00BB136D" w:rsidRDefault="00BB136D" w:rsidP="00E17D34">
      <w:pPr>
        <w:numPr>
          <w:ilvl w:val="0"/>
          <w:numId w:val="6"/>
        </w:numPr>
      </w:pPr>
      <w:r>
        <w:t xml:space="preserve">Tel </w:t>
      </w:r>
      <w:r w:rsidRPr="00BB136D">
        <w:rPr>
          <w:b/>
          <w:bCs/>
        </w:rPr>
        <w:t>Jezreel</w:t>
      </w:r>
      <w:r>
        <w:t xml:space="preserve"> – Naboth’s Vineyard</w:t>
      </w:r>
    </w:p>
    <w:p w14:paraId="6D82FAE5" w14:textId="77777777" w:rsidR="00E17D34" w:rsidRPr="00E17D34" w:rsidRDefault="00E17D34" w:rsidP="00E17D34">
      <w:pPr>
        <w:numPr>
          <w:ilvl w:val="0"/>
          <w:numId w:val="6"/>
        </w:numPr>
      </w:pPr>
      <w:r w:rsidRPr="00E17D34">
        <w:t xml:space="preserve">Drive down the </w:t>
      </w:r>
      <w:r w:rsidRPr="00C74633">
        <w:rPr>
          <w:b/>
        </w:rPr>
        <w:t>Jordan Valley</w:t>
      </w:r>
    </w:p>
    <w:p w14:paraId="19D909F3" w14:textId="77777777" w:rsidR="00E17D34" w:rsidRDefault="006D3627" w:rsidP="006D3627">
      <w:pPr>
        <w:numPr>
          <w:ilvl w:val="0"/>
          <w:numId w:val="6"/>
        </w:numPr>
      </w:pPr>
      <w:r>
        <w:t xml:space="preserve">End the day at the </w:t>
      </w:r>
      <w:r w:rsidR="00E17D34" w:rsidRPr="00E17D34">
        <w:t xml:space="preserve">Jordan River Baptismal site </w:t>
      </w:r>
      <w:r>
        <w:t>of</w:t>
      </w:r>
      <w:r w:rsidR="00E17D34" w:rsidRPr="00E17D34">
        <w:t xml:space="preserve"> </w:t>
      </w:r>
      <w:r w:rsidR="00E17D34" w:rsidRPr="00E17D34">
        <w:rPr>
          <w:b/>
          <w:bCs/>
        </w:rPr>
        <w:t xml:space="preserve">Qasr el </w:t>
      </w:r>
      <w:proofErr w:type="spellStart"/>
      <w:r w:rsidR="00E17D34" w:rsidRPr="00E17D34">
        <w:rPr>
          <w:b/>
          <w:bCs/>
        </w:rPr>
        <w:t>Yahud</w:t>
      </w:r>
      <w:proofErr w:type="spellEnd"/>
      <w:r w:rsidR="00E17D34" w:rsidRPr="00E17D34">
        <w:t>.</w:t>
      </w:r>
    </w:p>
    <w:p w14:paraId="3E6C9379" w14:textId="77777777" w:rsidR="00BB136D" w:rsidRDefault="00BB136D" w:rsidP="009B5D86">
      <w:pPr>
        <w:pStyle w:val="ListParagraph"/>
        <w:numPr>
          <w:ilvl w:val="0"/>
          <w:numId w:val="6"/>
        </w:numPr>
        <w:spacing w:after="200" w:line="276" w:lineRule="auto"/>
      </w:pPr>
      <w:r w:rsidRPr="00BB136D">
        <w:rPr>
          <w:b/>
          <w:bCs/>
        </w:rPr>
        <w:t>Qumran</w:t>
      </w:r>
      <w:r>
        <w:t>, where the Dead Sea Scrolls were discovered</w:t>
      </w:r>
    </w:p>
    <w:p w14:paraId="7A551D54" w14:textId="53523B0E" w:rsidR="005C0B1E" w:rsidRPr="00564A81" w:rsidRDefault="00806FF6" w:rsidP="009B5D86">
      <w:pPr>
        <w:pStyle w:val="ListParagraph"/>
        <w:numPr>
          <w:ilvl w:val="0"/>
          <w:numId w:val="6"/>
        </w:numPr>
        <w:spacing w:after="200" w:line="276" w:lineRule="auto"/>
      </w:pPr>
      <w:r>
        <w:t>Overnight &amp; Dinner</w:t>
      </w:r>
      <w:r w:rsidR="00FD5FC9">
        <w:t xml:space="preserve">: </w:t>
      </w:r>
      <w:hyperlink r:id="rId15" w:history="1">
        <w:r w:rsidR="00FD5FC9" w:rsidRPr="00FD5FC9">
          <w:rPr>
            <w:rStyle w:val="Hyperlink"/>
          </w:rPr>
          <w:t>The Leonardo Plaza</w:t>
        </w:r>
      </w:hyperlink>
      <w:r w:rsidR="00FD5FC9">
        <w:t xml:space="preserve">, Ein </w:t>
      </w:r>
      <w:proofErr w:type="spellStart"/>
      <w:r w:rsidR="00FD5FC9">
        <w:t>Bokek</w:t>
      </w:r>
      <w:proofErr w:type="spellEnd"/>
      <w:r w:rsidR="006965A9">
        <w:t xml:space="preserve"> </w:t>
      </w:r>
      <w:r w:rsidR="00FD5FC9">
        <w:t>(Dead Sea)</w:t>
      </w:r>
    </w:p>
    <w:p w14:paraId="7C653B41" w14:textId="77777777" w:rsidR="005C0B1E" w:rsidRPr="00564A81" w:rsidRDefault="005C0B1E" w:rsidP="00C006E1">
      <w:r w:rsidRPr="00564A81">
        <w:rPr>
          <w:b/>
          <w:bCs/>
        </w:rPr>
        <w:t xml:space="preserve">Monday, </w:t>
      </w:r>
      <w:r w:rsidR="00297D09">
        <w:rPr>
          <w:b/>
          <w:bCs/>
        </w:rPr>
        <w:t>November 26th</w:t>
      </w:r>
      <w:r w:rsidRPr="00564A81">
        <w:t xml:space="preserve"> (B/D)</w:t>
      </w:r>
    </w:p>
    <w:p w14:paraId="69A8C317" w14:textId="77777777" w:rsidR="005C0B1E" w:rsidRPr="00564A81" w:rsidRDefault="005C0B1E" w:rsidP="009B5D86"/>
    <w:p w14:paraId="6494E756" w14:textId="77777777" w:rsidR="00E17D34" w:rsidRPr="00E17D34" w:rsidRDefault="00E17D34" w:rsidP="00603790">
      <w:pPr>
        <w:numPr>
          <w:ilvl w:val="0"/>
          <w:numId w:val="6"/>
        </w:numPr>
      </w:pPr>
      <w:r w:rsidRPr="00E17D34">
        <w:t xml:space="preserve">Visit </w:t>
      </w:r>
      <w:r w:rsidRPr="00E17D34">
        <w:rPr>
          <w:b/>
          <w:bCs/>
        </w:rPr>
        <w:t xml:space="preserve">Masada, </w:t>
      </w:r>
      <w:r w:rsidRPr="00E17D34">
        <w:t>the desert fortress of Herod the Great</w:t>
      </w:r>
      <w:r w:rsidR="00603790">
        <w:t xml:space="preserve">. </w:t>
      </w:r>
      <w:r w:rsidR="00603790" w:rsidRPr="00603790">
        <w:rPr>
          <w:b/>
          <w:bCs/>
        </w:rPr>
        <w:t xml:space="preserve">Walk down the </w:t>
      </w:r>
      <w:r w:rsidR="00603790">
        <w:rPr>
          <w:b/>
          <w:bCs/>
        </w:rPr>
        <w:t>Roman Rampart</w:t>
      </w:r>
      <w:r w:rsidR="00603790">
        <w:t>.</w:t>
      </w:r>
    </w:p>
    <w:p w14:paraId="5DE1D924" w14:textId="77777777" w:rsidR="00562248" w:rsidRDefault="00562248" w:rsidP="00E17D34">
      <w:pPr>
        <w:numPr>
          <w:ilvl w:val="0"/>
          <w:numId w:val="6"/>
        </w:numPr>
      </w:pPr>
      <w:r>
        <w:t xml:space="preserve">Drive via ancient and modern </w:t>
      </w:r>
      <w:r w:rsidRPr="00562248">
        <w:rPr>
          <w:b/>
          <w:bCs/>
        </w:rPr>
        <w:t>Arad</w:t>
      </w:r>
      <w:r>
        <w:t xml:space="preserve"> through the lower Judean Hills/Negev border</w:t>
      </w:r>
    </w:p>
    <w:p w14:paraId="13210C55" w14:textId="77777777" w:rsidR="002159D4" w:rsidRPr="00E17D34" w:rsidRDefault="002159D4" w:rsidP="00E17D34">
      <w:pPr>
        <w:numPr>
          <w:ilvl w:val="0"/>
          <w:numId w:val="6"/>
        </w:numPr>
      </w:pPr>
      <w:r>
        <w:t xml:space="preserve">Security-situation permitting, visit </w:t>
      </w:r>
      <w:r w:rsidRPr="002159D4">
        <w:rPr>
          <w:b/>
          <w:bCs/>
        </w:rPr>
        <w:t>Hebron</w:t>
      </w:r>
      <w:r>
        <w:t xml:space="preserve"> (the cave of the Machpelah)</w:t>
      </w:r>
    </w:p>
    <w:p w14:paraId="6ABEE2DF" w14:textId="77777777" w:rsidR="002159D4" w:rsidRPr="00564A81" w:rsidRDefault="002159D4" w:rsidP="002159D4">
      <w:pPr>
        <w:numPr>
          <w:ilvl w:val="0"/>
          <w:numId w:val="6"/>
        </w:numPr>
      </w:pPr>
      <w:r w:rsidRPr="00564A81">
        <w:t xml:space="preserve">Enjoy the afternoon in </w:t>
      </w:r>
      <w:r w:rsidRPr="00564A81">
        <w:rPr>
          <w:b/>
          <w:bCs/>
        </w:rPr>
        <w:t>Bethlehem</w:t>
      </w:r>
      <w:r w:rsidRPr="00564A81">
        <w:t xml:space="preserve"> (Lunch, Church of the Nativity, Shepherds Fields &amp; Bazaar Shopping)</w:t>
      </w:r>
    </w:p>
    <w:p w14:paraId="0A02692C" w14:textId="3C82C40D" w:rsidR="005C0B1E" w:rsidRPr="00564A81" w:rsidRDefault="00E17D34" w:rsidP="002B64EF">
      <w:pPr>
        <w:pStyle w:val="ListParagraph"/>
        <w:numPr>
          <w:ilvl w:val="0"/>
          <w:numId w:val="18"/>
        </w:numPr>
        <w:spacing w:after="200" w:line="276" w:lineRule="auto"/>
      </w:pPr>
      <w:r w:rsidRPr="00E17D34">
        <w:t>Overnight &amp; Dinner</w:t>
      </w:r>
      <w:r w:rsidR="00FD5FC9">
        <w:t xml:space="preserve">: </w:t>
      </w:r>
      <w:hyperlink r:id="rId16" w:history="1">
        <w:r w:rsidR="00FD5FC9" w:rsidRPr="00FD5FC9">
          <w:rPr>
            <w:rStyle w:val="Hyperlink"/>
          </w:rPr>
          <w:t>Ramat Rachel</w:t>
        </w:r>
      </w:hyperlink>
      <w:r w:rsidR="00FD5FC9">
        <w:t>, Jerusalem</w:t>
      </w:r>
    </w:p>
    <w:p w14:paraId="749B8991" w14:textId="77777777" w:rsidR="005C0B1E" w:rsidRPr="00564A81" w:rsidRDefault="005C0B1E" w:rsidP="00C006E1">
      <w:r w:rsidRPr="00564A81">
        <w:rPr>
          <w:b/>
          <w:bCs/>
        </w:rPr>
        <w:t xml:space="preserve">Tuesday, </w:t>
      </w:r>
      <w:r w:rsidR="00297D09">
        <w:rPr>
          <w:b/>
          <w:bCs/>
        </w:rPr>
        <w:t>November 27th</w:t>
      </w:r>
      <w:r w:rsidRPr="00564A81">
        <w:t xml:space="preserve"> (B/D)</w:t>
      </w:r>
    </w:p>
    <w:p w14:paraId="51694FCA" w14:textId="77777777" w:rsidR="005C0B1E" w:rsidRPr="00564A81" w:rsidRDefault="005C0B1E" w:rsidP="009B5D86"/>
    <w:p w14:paraId="56BF7E1D" w14:textId="77777777" w:rsidR="00293FE3" w:rsidRPr="00564A81" w:rsidRDefault="00293FE3" w:rsidP="00293FE3">
      <w:pPr>
        <w:numPr>
          <w:ilvl w:val="0"/>
          <w:numId w:val="6"/>
        </w:numPr>
      </w:pPr>
      <w:r w:rsidRPr="00564A81">
        <w:rPr>
          <w:b/>
          <w:bCs/>
        </w:rPr>
        <w:t xml:space="preserve">Lookout </w:t>
      </w:r>
      <w:r w:rsidRPr="00564A81">
        <w:t xml:space="preserve">over the </w:t>
      </w:r>
      <w:smartTag w:uri="urn:schemas-microsoft-com:office:smarttags" w:element="place">
        <w:smartTag w:uri="urn:schemas-microsoft-com:office:smarttags" w:element="PlaceType">
          <w:r w:rsidRPr="00564A81">
            <w:t>Temple</w:t>
          </w:r>
        </w:smartTag>
        <w:r w:rsidRPr="00564A81">
          <w:t xml:space="preserve"> </w:t>
        </w:r>
        <w:smartTag w:uri="urn:schemas-microsoft-com:office:smarttags" w:element="PlaceName">
          <w:r w:rsidRPr="00564A81">
            <w:t>Mount</w:t>
          </w:r>
        </w:smartTag>
      </w:smartTag>
      <w:r w:rsidRPr="00564A81">
        <w:t xml:space="preserve"> from the </w:t>
      </w:r>
      <w:smartTag w:uri="urn:schemas-microsoft-com:office:smarttags" w:element="place">
        <w:r w:rsidRPr="00564A81">
          <w:rPr>
            <w:b/>
            <w:bCs/>
          </w:rPr>
          <w:t>Mount of Olives</w:t>
        </w:r>
      </w:smartTag>
    </w:p>
    <w:p w14:paraId="35B1DC92" w14:textId="77777777" w:rsidR="00293FE3" w:rsidRPr="00564A81" w:rsidRDefault="00293FE3" w:rsidP="00293FE3">
      <w:pPr>
        <w:numPr>
          <w:ilvl w:val="0"/>
          <w:numId w:val="6"/>
        </w:numPr>
      </w:pPr>
      <w:r w:rsidRPr="00564A81">
        <w:t>Walk down the Mount of Olives on the Palm Sunday journey.</w:t>
      </w:r>
    </w:p>
    <w:p w14:paraId="02F02F0E" w14:textId="77777777" w:rsidR="00293FE3" w:rsidRPr="00564A81" w:rsidRDefault="00293FE3" w:rsidP="00293FE3">
      <w:pPr>
        <w:numPr>
          <w:ilvl w:val="0"/>
          <w:numId w:val="6"/>
        </w:numPr>
      </w:pPr>
      <w:r w:rsidRPr="00564A81">
        <w:t xml:space="preserve">Visit the </w:t>
      </w:r>
      <w:r w:rsidRPr="00564A81">
        <w:rPr>
          <w:b/>
          <w:bCs/>
        </w:rPr>
        <w:t>Garden of Gethsemane</w:t>
      </w:r>
    </w:p>
    <w:p w14:paraId="371201AB" w14:textId="77777777" w:rsidR="00293FE3" w:rsidRDefault="00293FE3" w:rsidP="00293FE3">
      <w:pPr>
        <w:numPr>
          <w:ilvl w:val="0"/>
          <w:numId w:val="6"/>
        </w:numPr>
      </w:pPr>
      <w:r w:rsidRPr="00564A81">
        <w:t xml:space="preserve">Explore the </w:t>
      </w:r>
      <w:r w:rsidRPr="00564A81">
        <w:rPr>
          <w:b/>
          <w:bCs/>
        </w:rPr>
        <w:t>City of David</w:t>
      </w:r>
      <w:r w:rsidRPr="00564A81">
        <w:t xml:space="preserve"> and have the option to wade through Hezekiah’s Tunnel</w:t>
      </w:r>
    </w:p>
    <w:p w14:paraId="7425AD9A" w14:textId="77777777" w:rsidR="002159D4" w:rsidRPr="00E17D34" w:rsidRDefault="00BB136D" w:rsidP="002159D4">
      <w:pPr>
        <w:numPr>
          <w:ilvl w:val="0"/>
          <w:numId w:val="6"/>
        </w:numPr>
      </w:pPr>
      <w:r>
        <w:rPr>
          <w:b/>
          <w:bCs/>
        </w:rPr>
        <w:t xml:space="preserve">End the day at </w:t>
      </w:r>
      <w:r w:rsidRPr="00BB136D">
        <w:t>the</w:t>
      </w:r>
      <w:r>
        <w:t xml:space="preserve"> Israel Museum</w:t>
      </w:r>
    </w:p>
    <w:p w14:paraId="68F41F76" w14:textId="77777777" w:rsidR="00FD5FC9" w:rsidRPr="00564A81" w:rsidRDefault="00FD5FC9" w:rsidP="00FD5FC9">
      <w:pPr>
        <w:pStyle w:val="ListParagraph"/>
        <w:numPr>
          <w:ilvl w:val="0"/>
          <w:numId w:val="6"/>
        </w:numPr>
        <w:spacing w:after="200" w:line="276" w:lineRule="auto"/>
      </w:pPr>
      <w:r w:rsidRPr="00E17D34">
        <w:t>Overnight &amp; Dinner</w:t>
      </w:r>
      <w:r>
        <w:t xml:space="preserve">: </w:t>
      </w:r>
      <w:hyperlink r:id="rId17" w:history="1">
        <w:r w:rsidRPr="00FD5FC9">
          <w:rPr>
            <w:rStyle w:val="Hyperlink"/>
          </w:rPr>
          <w:t>Ramat Rachel</w:t>
        </w:r>
      </w:hyperlink>
      <w:r>
        <w:t>, Jerusalem</w:t>
      </w:r>
    </w:p>
    <w:p w14:paraId="5F76F3C2" w14:textId="77777777" w:rsidR="005C0B1E" w:rsidRPr="00564A81" w:rsidRDefault="005C0B1E" w:rsidP="009B5D86"/>
    <w:p w14:paraId="2B604127" w14:textId="77777777" w:rsidR="005C0B1E" w:rsidRPr="00564A81" w:rsidRDefault="005C0B1E" w:rsidP="00733A28">
      <w:r w:rsidRPr="00564A81">
        <w:rPr>
          <w:b/>
          <w:bCs/>
        </w:rPr>
        <w:t xml:space="preserve">Wednesday, </w:t>
      </w:r>
      <w:r w:rsidR="00297D09">
        <w:rPr>
          <w:b/>
          <w:bCs/>
        </w:rPr>
        <w:t>November 28th</w:t>
      </w:r>
      <w:r w:rsidR="004A48FA">
        <w:rPr>
          <w:b/>
          <w:bCs/>
        </w:rPr>
        <w:t xml:space="preserve"> </w:t>
      </w:r>
      <w:r w:rsidRPr="00564A81">
        <w:t>(B/D)</w:t>
      </w:r>
    </w:p>
    <w:p w14:paraId="02061E51" w14:textId="77777777" w:rsidR="005C0B1E" w:rsidRPr="00564A81" w:rsidRDefault="005C0B1E" w:rsidP="00894CED"/>
    <w:p w14:paraId="75FE85AB" w14:textId="77777777" w:rsidR="00A97D4C" w:rsidRDefault="00A97D4C" w:rsidP="00293FE3">
      <w:pPr>
        <w:numPr>
          <w:ilvl w:val="0"/>
          <w:numId w:val="6"/>
        </w:numPr>
      </w:pPr>
      <w:r>
        <w:t>Early Departure</w:t>
      </w:r>
    </w:p>
    <w:p w14:paraId="4D4A57C7" w14:textId="77777777" w:rsidR="00293FE3" w:rsidRDefault="00BB136D" w:rsidP="00293FE3">
      <w:pPr>
        <w:numPr>
          <w:ilvl w:val="0"/>
          <w:numId w:val="6"/>
        </w:numPr>
      </w:pPr>
      <w:r>
        <w:t xml:space="preserve">Visit </w:t>
      </w:r>
      <w:r w:rsidR="00293FE3">
        <w:t>the</w:t>
      </w:r>
      <w:r>
        <w:t xml:space="preserve"> sacred</w:t>
      </w:r>
      <w:r w:rsidR="00293FE3">
        <w:t xml:space="preserve"> </w:t>
      </w:r>
      <w:r w:rsidR="00293FE3" w:rsidRPr="00293FE3">
        <w:rPr>
          <w:b/>
          <w:bCs/>
        </w:rPr>
        <w:t>Temple Mount</w:t>
      </w:r>
      <w:r>
        <w:t xml:space="preserve"> -walk around the Al Aqsa Mosque and the Dome of the Rock</w:t>
      </w:r>
    </w:p>
    <w:p w14:paraId="282F65FE" w14:textId="77777777" w:rsidR="00293FE3" w:rsidRPr="00293FE3" w:rsidRDefault="00293FE3" w:rsidP="00293FE3">
      <w:pPr>
        <w:numPr>
          <w:ilvl w:val="0"/>
          <w:numId w:val="6"/>
        </w:numPr>
      </w:pPr>
      <w:r w:rsidRPr="00293FE3">
        <w:t xml:space="preserve">Visit the </w:t>
      </w:r>
      <w:r w:rsidRPr="00293FE3">
        <w:rPr>
          <w:b/>
          <w:bCs/>
        </w:rPr>
        <w:t>Pools of Bethesda</w:t>
      </w:r>
    </w:p>
    <w:p w14:paraId="0A8D8888" w14:textId="77777777" w:rsidR="00293FE3" w:rsidRPr="00293FE3" w:rsidRDefault="00293FE3" w:rsidP="00293FE3">
      <w:pPr>
        <w:numPr>
          <w:ilvl w:val="0"/>
          <w:numId w:val="6"/>
        </w:numPr>
      </w:pPr>
      <w:r w:rsidRPr="00293FE3">
        <w:t xml:space="preserve">Walk the </w:t>
      </w:r>
      <w:r w:rsidRPr="00293FE3">
        <w:rPr>
          <w:b/>
          <w:bCs/>
        </w:rPr>
        <w:t>Via Dolorosa</w:t>
      </w:r>
      <w:r w:rsidRPr="00293FE3">
        <w:t xml:space="preserve"> to the </w:t>
      </w:r>
      <w:r w:rsidRPr="00293FE3">
        <w:rPr>
          <w:b/>
          <w:bCs/>
        </w:rPr>
        <w:t>Church of t</w:t>
      </w:r>
      <w:r w:rsidR="00C74633">
        <w:rPr>
          <w:b/>
          <w:bCs/>
        </w:rPr>
        <w:t xml:space="preserve">he Holy </w:t>
      </w:r>
      <w:proofErr w:type="spellStart"/>
      <w:r w:rsidR="00C74633">
        <w:rPr>
          <w:b/>
          <w:bCs/>
        </w:rPr>
        <w:t>Sepulchre</w:t>
      </w:r>
      <w:proofErr w:type="spellEnd"/>
    </w:p>
    <w:p w14:paraId="67408F72" w14:textId="77777777" w:rsidR="00293FE3" w:rsidRPr="00A97D4C" w:rsidRDefault="00293FE3" w:rsidP="00293FE3">
      <w:pPr>
        <w:numPr>
          <w:ilvl w:val="0"/>
          <w:numId w:val="6"/>
        </w:numPr>
      </w:pPr>
      <w:r w:rsidRPr="00293FE3">
        <w:t xml:space="preserve">See </w:t>
      </w:r>
      <w:r w:rsidRPr="00293FE3">
        <w:rPr>
          <w:b/>
          <w:bCs/>
        </w:rPr>
        <w:t xml:space="preserve">Mt. </w:t>
      </w:r>
      <w:smartTag w:uri="urn:schemas-microsoft-com:office:smarttags" w:element="City">
        <w:smartTag w:uri="urn:schemas-microsoft-com:office:smarttags" w:element="place">
          <w:r w:rsidRPr="00293FE3">
            <w:rPr>
              <w:b/>
              <w:bCs/>
            </w:rPr>
            <w:t>Zion</w:t>
          </w:r>
        </w:smartTag>
      </w:smartTag>
      <w:r w:rsidRPr="00293FE3">
        <w:t xml:space="preserve"> and the </w:t>
      </w:r>
      <w:r w:rsidRPr="00293FE3">
        <w:rPr>
          <w:b/>
          <w:bCs/>
        </w:rPr>
        <w:t>Church of the Last Supper/Upper Room.</w:t>
      </w:r>
    </w:p>
    <w:p w14:paraId="504C72F5" w14:textId="77777777" w:rsidR="00A97D4C" w:rsidRPr="00A97D4C" w:rsidRDefault="00A97D4C" w:rsidP="00293FE3">
      <w:pPr>
        <w:numPr>
          <w:ilvl w:val="0"/>
          <w:numId w:val="6"/>
        </w:numPr>
      </w:pPr>
      <w:r>
        <w:rPr>
          <w:b/>
          <w:bCs/>
        </w:rPr>
        <w:t xml:space="preserve">House of </w:t>
      </w:r>
      <w:proofErr w:type="spellStart"/>
      <w:r>
        <w:rPr>
          <w:b/>
          <w:bCs/>
        </w:rPr>
        <w:t>Caiphas</w:t>
      </w:r>
      <w:proofErr w:type="spellEnd"/>
      <w:r>
        <w:rPr>
          <w:b/>
          <w:bCs/>
        </w:rPr>
        <w:t xml:space="preserve"> (St. Peter </w:t>
      </w:r>
      <w:proofErr w:type="spellStart"/>
      <w:r>
        <w:rPr>
          <w:b/>
          <w:bCs/>
        </w:rPr>
        <w:t>en</w:t>
      </w:r>
      <w:proofErr w:type="spellEnd"/>
      <w:r>
        <w:rPr>
          <w:b/>
          <w:bCs/>
        </w:rPr>
        <w:t xml:space="preserve"> </w:t>
      </w:r>
      <w:proofErr w:type="spellStart"/>
      <w:r>
        <w:rPr>
          <w:b/>
          <w:bCs/>
        </w:rPr>
        <w:t>Gallicantu</w:t>
      </w:r>
      <w:proofErr w:type="spellEnd"/>
      <w:r>
        <w:rPr>
          <w:b/>
          <w:bCs/>
        </w:rPr>
        <w:t>)</w:t>
      </w:r>
    </w:p>
    <w:p w14:paraId="494D9AB5" w14:textId="77777777" w:rsidR="00A97D4C" w:rsidRDefault="00A97D4C" w:rsidP="00A97D4C">
      <w:pPr>
        <w:numPr>
          <w:ilvl w:val="0"/>
          <w:numId w:val="6"/>
        </w:numPr>
      </w:pPr>
      <w:r w:rsidRPr="00293FE3">
        <w:t xml:space="preserve">Have </w:t>
      </w:r>
      <w:r>
        <w:t xml:space="preserve">an optional </w:t>
      </w:r>
      <w:r w:rsidRPr="00293FE3">
        <w:t xml:space="preserve">lunch and a tour of </w:t>
      </w:r>
      <w:r w:rsidRPr="00293FE3">
        <w:rPr>
          <w:b/>
          <w:bCs/>
        </w:rPr>
        <w:t>Christ Church</w:t>
      </w:r>
      <w:r w:rsidRPr="00293FE3">
        <w:t>, near Jaffa Gate</w:t>
      </w:r>
    </w:p>
    <w:p w14:paraId="51B958B4" w14:textId="77777777" w:rsidR="00BB136D" w:rsidRPr="00293FE3" w:rsidRDefault="00BB136D" w:rsidP="00420505">
      <w:pPr>
        <w:numPr>
          <w:ilvl w:val="0"/>
          <w:numId w:val="6"/>
        </w:numPr>
      </w:pPr>
      <w:r>
        <w:t xml:space="preserve">End the </w:t>
      </w:r>
      <w:r w:rsidRPr="00293FE3">
        <w:t xml:space="preserve">day at the </w:t>
      </w:r>
      <w:r w:rsidRPr="00293FE3">
        <w:rPr>
          <w:b/>
          <w:bCs/>
        </w:rPr>
        <w:t xml:space="preserve">Garden Tomb, </w:t>
      </w:r>
      <w:r w:rsidRPr="00293FE3">
        <w:t>an alternative spot for the crucifixion, burial and resurrection.</w:t>
      </w:r>
    </w:p>
    <w:p w14:paraId="7867D18C" w14:textId="77777777" w:rsidR="00FD5FC9" w:rsidRPr="00564A81" w:rsidRDefault="00FD5FC9" w:rsidP="00FD5FC9">
      <w:pPr>
        <w:pStyle w:val="ListParagraph"/>
        <w:numPr>
          <w:ilvl w:val="0"/>
          <w:numId w:val="6"/>
        </w:numPr>
        <w:spacing w:after="200" w:line="276" w:lineRule="auto"/>
      </w:pPr>
      <w:r w:rsidRPr="00E17D34">
        <w:t>Overnight &amp; Dinner</w:t>
      </w:r>
      <w:r>
        <w:t xml:space="preserve">: </w:t>
      </w:r>
      <w:hyperlink r:id="rId18" w:history="1">
        <w:r w:rsidRPr="00FD5FC9">
          <w:rPr>
            <w:rStyle w:val="Hyperlink"/>
          </w:rPr>
          <w:t>Ramat Rachel</w:t>
        </w:r>
      </w:hyperlink>
      <w:r>
        <w:t>, Jerusalem</w:t>
      </w:r>
    </w:p>
    <w:p w14:paraId="1CC2B8A9" w14:textId="77777777" w:rsidR="005C0B1E" w:rsidRPr="00564A81" w:rsidRDefault="005C0B1E" w:rsidP="009B5D86">
      <w:pPr>
        <w:rPr>
          <w:b/>
          <w:bCs/>
        </w:rPr>
      </w:pPr>
    </w:p>
    <w:p w14:paraId="3D15E85F" w14:textId="77777777" w:rsidR="005C0B1E" w:rsidRPr="004A48FA" w:rsidRDefault="005C0B1E" w:rsidP="00C006E1">
      <w:pPr>
        <w:rPr>
          <w:i/>
          <w:iCs/>
        </w:rPr>
      </w:pPr>
      <w:r w:rsidRPr="00564A81">
        <w:rPr>
          <w:b/>
          <w:bCs/>
        </w:rPr>
        <w:t xml:space="preserve">Thursday, </w:t>
      </w:r>
      <w:r w:rsidR="00297D09">
        <w:rPr>
          <w:b/>
          <w:bCs/>
        </w:rPr>
        <w:t>November 29th</w:t>
      </w:r>
      <w:r w:rsidR="004A48FA">
        <w:rPr>
          <w:b/>
          <w:bCs/>
        </w:rPr>
        <w:t xml:space="preserve"> </w:t>
      </w:r>
      <w:r w:rsidRPr="00564A81">
        <w:t>(B)</w:t>
      </w:r>
      <w:r w:rsidR="004A48FA">
        <w:t xml:space="preserve"> – </w:t>
      </w:r>
      <w:r w:rsidR="004A48FA">
        <w:rPr>
          <w:i/>
          <w:iCs/>
        </w:rPr>
        <w:t>Remember the Balfour Declaration</w:t>
      </w:r>
    </w:p>
    <w:p w14:paraId="35AE60EB" w14:textId="77777777" w:rsidR="005C0B1E" w:rsidRPr="00564A81" w:rsidRDefault="005C0B1E" w:rsidP="009B5D86"/>
    <w:p w14:paraId="0199A6A1" w14:textId="77777777" w:rsidR="00BB136D" w:rsidRPr="00564A81" w:rsidRDefault="00BB136D" w:rsidP="00BB136D">
      <w:pPr>
        <w:numPr>
          <w:ilvl w:val="0"/>
          <w:numId w:val="6"/>
        </w:numPr>
      </w:pPr>
      <w:proofErr w:type="spellStart"/>
      <w:r w:rsidRPr="00564A81">
        <w:rPr>
          <w:b/>
          <w:bCs/>
        </w:rPr>
        <w:t>Yad</w:t>
      </w:r>
      <w:proofErr w:type="spellEnd"/>
      <w:r w:rsidRPr="00564A81">
        <w:rPr>
          <w:b/>
          <w:bCs/>
        </w:rPr>
        <w:t xml:space="preserve"> </w:t>
      </w:r>
      <w:proofErr w:type="spellStart"/>
      <w:r w:rsidRPr="00564A81">
        <w:rPr>
          <w:b/>
          <w:bCs/>
        </w:rPr>
        <w:t>vaShem</w:t>
      </w:r>
      <w:proofErr w:type="spellEnd"/>
      <w:r w:rsidRPr="00564A81">
        <w:t xml:space="preserve"> Holocaust Memorial</w:t>
      </w:r>
    </w:p>
    <w:p w14:paraId="71DA3D8B" w14:textId="77777777" w:rsidR="00A97D4C" w:rsidRPr="006D3627" w:rsidRDefault="00A97D4C" w:rsidP="006D3627">
      <w:pPr>
        <w:numPr>
          <w:ilvl w:val="0"/>
          <w:numId w:val="6"/>
        </w:numPr>
      </w:pPr>
      <w:r>
        <w:rPr>
          <w:b/>
          <w:bCs/>
        </w:rPr>
        <w:t xml:space="preserve">Ein </w:t>
      </w:r>
      <w:proofErr w:type="spellStart"/>
      <w:r>
        <w:rPr>
          <w:b/>
          <w:bCs/>
        </w:rPr>
        <w:t>Kerem</w:t>
      </w:r>
      <w:proofErr w:type="spellEnd"/>
      <w:r>
        <w:rPr>
          <w:b/>
          <w:bCs/>
        </w:rPr>
        <w:t xml:space="preserve"> </w:t>
      </w:r>
      <w:r w:rsidRPr="00A97D4C">
        <w:t>(the birthplace of John the Baptist)</w:t>
      </w:r>
    </w:p>
    <w:p w14:paraId="37F0B85F" w14:textId="77777777" w:rsidR="006D3627" w:rsidRPr="006D3627" w:rsidRDefault="00EC2BBC" w:rsidP="00EC2BBC">
      <w:pPr>
        <w:numPr>
          <w:ilvl w:val="0"/>
          <w:numId w:val="6"/>
        </w:numPr>
      </w:pPr>
      <w:r>
        <w:lastRenderedPageBreak/>
        <w:t xml:space="preserve">See </w:t>
      </w:r>
      <w:r w:rsidR="006D3627" w:rsidRPr="006D3627">
        <w:t xml:space="preserve">the </w:t>
      </w:r>
      <w:proofErr w:type="spellStart"/>
      <w:r w:rsidR="006D3627" w:rsidRPr="006D3627">
        <w:rPr>
          <w:b/>
          <w:bCs/>
        </w:rPr>
        <w:t>Elah</w:t>
      </w:r>
      <w:proofErr w:type="spellEnd"/>
      <w:r w:rsidR="006D3627" w:rsidRPr="006D3627">
        <w:rPr>
          <w:b/>
          <w:bCs/>
        </w:rPr>
        <w:t xml:space="preserve"> Valley</w:t>
      </w:r>
      <w:r w:rsidR="006D3627" w:rsidRPr="006D3627">
        <w:t xml:space="preserve"> where David fought Goliath</w:t>
      </w:r>
    </w:p>
    <w:p w14:paraId="05F358A7" w14:textId="77777777" w:rsidR="00E63E4C" w:rsidRPr="00564A81" w:rsidRDefault="00E63E4C" w:rsidP="00E63E4C">
      <w:pPr>
        <w:numPr>
          <w:ilvl w:val="0"/>
          <w:numId w:val="6"/>
        </w:numPr>
      </w:pPr>
      <w:r w:rsidRPr="00564A81">
        <w:t xml:space="preserve">Visit </w:t>
      </w:r>
      <w:r w:rsidRPr="00564A81">
        <w:rPr>
          <w:b/>
          <w:bCs/>
        </w:rPr>
        <w:t xml:space="preserve">Jaffa, </w:t>
      </w:r>
      <w:r w:rsidRPr="00564A81">
        <w:t>the oldest port in the world (where Jonah set out to sea and where Peter healed Tabitha).</w:t>
      </w:r>
    </w:p>
    <w:p w14:paraId="76F9658E" w14:textId="476DA7F2" w:rsidR="008B3F5E" w:rsidRPr="00564A81" w:rsidRDefault="00FD5FC9" w:rsidP="008B3F5E">
      <w:pPr>
        <w:numPr>
          <w:ilvl w:val="0"/>
          <w:numId w:val="6"/>
        </w:numPr>
      </w:pPr>
      <w:r>
        <w:t xml:space="preserve">17:00 - </w:t>
      </w:r>
      <w:r w:rsidR="00FA1BCB" w:rsidRPr="00564A81">
        <w:t xml:space="preserve">Have </w:t>
      </w:r>
      <w:r w:rsidR="008B3F5E" w:rsidRPr="00564A81">
        <w:t>dinner</w:t>
      </w:r>
      <w:r>
        <w:t xml:space="preserve"> out on your own</w:t>
      </w:r>
      <w:r w:rsidR="008B3F5E" w:rsidRPr="00564A81">
        <w:t xml:space="preserve"> in Jaffa</w:t>
      </w:r>
    </w:p>
    <w:p w14:paraId="00891FB0" w14:textId="614B4888" w:rsidR="00C90458" w:rsidRPr="00564A81" w:rsidRDefault="008B3F5E" w:rsidP="008B3F5E">
      <w:pPr>
        <w:numPr>
          <w:ilvl w:val="0"/>
          <w:numId w:val="6"/>
        </w:numPr>
      </w:pPr>
      <w:r w:rsidRPr="00564A81">
        <w:t>1</w:t>
      </w:r>
      <w:r w:rsidR="00FD5FC9">
        <w:t>8</w:t>
      </w:r>
      <w:r w:rsidRPr="00564A81">
        <w:t>:</w:t>
      </w:r>
      <w:r w:rsidR="009606FD">
        <w:t>0</w:t>
      </w:r>
      <w:r w:rsidRPr="00564A81">
        <w:t>0</w:t>
      </w:r>
      <w:r w:rsidR="00C90458" w:rsidRPr="00564A81">
        <w:t xml:space="preserve"> – Transfer to Airport</w:t>
      </w:r>
    </w:p>
    <w:p w14:paraId="6F6CFFCB" w14:textId="5939481F" w:rsidR="00C90458" w:rsidRPr="00564A81" w:rsidRDefault="00FD5FC9" w:rsidP="008B3F5E">
      <w:pPr>
        <w:numPr>
          <w:ilvl w:val="0"/>
          <w:numId w:val="6"/>
        </w:numPr>
      </w:pPr>
      <w:r>
        <w:t>20:35 -</w:t>
      </w:r>
      <w:r w:rsidR="009606FD">
        <w:t xml:space="preserve"> Departure from Ben Gurion Airport on EasyJet Flight EZY </w:t>
      </w:r>
      <w:r>
        <w:t>1828</w:t>
      </w:r>
    </w:p>
    <w:p w14:paraId="760BCF81" w14:textId="7E290F3F" w:rsidR="006965A9" w:rsidRDefault="00C90458" w:rsidP="00EE0BA6">
      <w:pPr>
        <w:numPr>
          <w:ilvl w:val="0"/>
          <w:numId w:val="6"/>
        </w:numPr>
      </w:pPr>
      <w:r w:rsidRPr="00564A81">
        <w:t>Arrive Manchester, UK</w:t>
      </w:r>
      <w:r w:rsidR="00452C71">
        <w:t xml:space="preserve"> at 00:</w:t>
      </w:r>
      <w:r w:rsidR="00FD5FC9">
        <w:t xml:space="preserve">15 </w:t>
      </w:r>
      <w:r w:rsidR="00452C71">
        <w:t xml:space="preserve">on Friday, </w:t>
      </w:r>
      <w:r w:rsidR="006965A9">
        <w:t>November 30</w:t>
      </w:r>
      <w:r w:rsidR="006965A9" w:rsidRPr="006965A9">
        <w:rPr>
          <w:vertAlign w:val="superscript"/>
        </w:rPr>
        <w:t>th</w:t>
      </w:r>
    </w:p>
    <w:p w14:paraId="1CA64DE1" w14:textId="4A63E9C4" w:rsidR="00C90458" w:rsidRPr="00564A81" w:rsidRDefault="009606FD" w:rsidP="006965A9">
      <w:pPr>
        <w:ind w:left="720"/>
      </w:pPr>
      <w:r>
        <w:t xml:space="preserve"> </w:t>
      </w:r>
    </w:p>
    <w:p w14:paraId="68FD478E" w14:textId="77777777" w:rsidR="005C0B1E" w:rsidRPr="00564A81" w:rsidRDefault="005C0B1E" w:rsidP="009B5D86">
      <w:pPr>
        <w:rPr>
          <w:b/>
        </w:rPr>
      </w:pPr>
    </w:p>
    <w:p w14:paraId="42AE1AE1" w14:textId="77777777" w:rsidR="00DF39EF" w:rsidRPr="00564A81" w:rsidRDefault="00DF39EF" w:rsidP="00DF39EF">
      <w:pPr>
        <w:rPr>
          <w:rFonts w:ascii="Lucida Handwriting" w:hAnsi="Lucida Handwriting"/>
          <w:b/>
          <w:bCs/>
          <w:color w:val="333333"/>
          <w:sz w:val="36"/>
          <w:szCs w:val="36"/>
        </w:rPr>
      </w:pPr>
      <w:r w:rsidRPr="00564A81">
        <w:rPr>
          <w:rFonts w:ascii="Lucida Handwriting" w:hAnsi="Lucida Handwriting"/>
          <w:b/>
          <w:bCs/>
          <w:color w:val="333333"/>
          <w:sz w:val="36"/>
          <w:szCs w:val="36"/>
        </w:rPr>
        <w:t>Policies</w:t>
      </w:r>
    </w:p>
    <w:p w14:paraId="42B2F7BA" w14:textId="77777777" w:rsidR="00DF39EF" w:rsidRPr="00564A81" w:rsidRDefault="00DF39EF" w:rsidP="00DF39EF">
      <w:pPr>
        <w:rPr>
          <w:sz w:val="20"/>
          <w:szCs w:val="20"/>
          <w:u w:val="single"/>
        </w:rPr>
      </w:pPr>
      <w:r w:rsidRPr="00564A81">
        <w:rPr>
          <w:sz w:val="20"/>
          <w:szCs w:val="20"/>
          <w:u w:val="single"/>
        </w:rPr>
        <w:t xml:space="preserve">Refund &amp; Other Policies (Samson </w:t>
      </w:r>
      <w:smartTag w:uri="urn:schemas-microsoft-com:office:smarttags" w:element="City">
        <w:smartTag w:uri="urn:schemas-microsoft-com:office:smarttags" w:element="place">
          <w:r w:rsidRPr="00564A81">
            <w:rPr>
              <w:sz w:val="20"/>
              <w:szCs w:val="20"/>
              <w:u w:val="single"/>
            </w:rPr>
            <w:t>Tours</w:t>
          </w:r>
        </w:smartTag>
      </w:smartTag>
      <w:r w:rsidRPr="00564A81">
        <w:rPr>
          <w:sz w:val="20"/>
          <w:szCs w:val="20"/>
          <w:u w:val="single"/>
        </w:rPr>
        <w:t>)</w:t>
      </w:r>
    </w:p>
    <w:p w14:paraId="5560F86B" w14:textId="77777777" w:rsidR="00DF39EF" w:rsidRPr="00564A81" w:rsidRDefault="00DF39EF" w:rsidP="00DF39EF">
      <w:pPr>
        <w:rPr>
          <w:sz w:val="20"/>
          <w:szCs w:val="20"/>
        </w:rPr>
      </w:pPr>
    </w:p>
    <w:p w14:paraId="76DDF2FF" w14:textId="77777777" w:rsidR="00DF39EF" w:rsidRPr="00564A81" w:rsidRDefault="00DF39EF" w:rsidP="00DF39EF">
      <w:pPr>
        <w:numPr>
          <w:ilvl w:val="0"/>
          <w:numId w:val="4"/>
        </w:numPr>
        <w:rPr>
          <w:rFonts w:eastAsia="OPTINovelGothic-XBoldAgen"/>
        </w:rPr>
      </w:pPr>
      <w:r w:rsidRPr="00564A81">
        <w:rPr>
          <w:b/>
          <w:color w:val="333333"/>
          <w:sz w:val="20"/>
          <w:szCs w:val="20"/>
        </w:rPr>
        <w:t xml:space="preserve">Group Minimum: </w:t>
      </w:r>
      <w:r w:rsidRPr="00564A81">
        <w:rPr>
          <w:bCs/>
          <w:color w:val="333333"/>
          <w:sz w:val="20"/>
          <w:szCs w:val="20"/>
        </w:rPr>
        <w:t xml:space="preserve">This </w:t>
      </w:r>
      <w:proofErr w:type="spellStart"/>
      <w:r w:rsidRPr="00564A81">
        <w:rPr>
          <w:bCs/>
          <w:color w:val="333333"/>
          <w:sz w:val="20"/>
          <w:szCs w:val="20"/>
        </w:rPr>
        <w:t>programme</w:t>
      </w:r>
      <w:proofErr w:type="spellEnd"/>
      <w:r w:rsidRPr="00564A81">
        <w:rPr>
          <w:bCs/>
          <w:color w:val="333333"/>
          <w:sz w:val="20"/>
          <w:szCs w:val="20"/>
        </w:rPr>
        <w:t xml:space="preserve"> is based on an absolute minimum of 15 participants. If the group minimum is not met within 4 months of departure, a new pricing structure may be applied.</w:t>
      </w:r>
    </w:p>
    <w:p w14:paraId="4E0D8121" w14:textId="77777777" w:rsidR="00DF39EF" w:rsidRPr="00564A81" w:rsidRDefault="00DF39EF" w:rsidP="00DF39EF">
      <w:pPr>
        <w:numPr>
          <w:ilvl w:val="0"/>
          <w:numId w:val="4"/>
        </w:numPr>
        <w:rPr>
          <w:rFonts w:eastAsia="OPTINovelGothic-XBoldAgen"/>
          <w:sz w:val="20"/>
          <w:szCs w:val="20"/>
        </w:rPr>
      </w:pPr>
      <w:r w:rsidRPr="00564A81">
        <w:rPr>
          <w:b/>
          <w:color w:val="333333"/>
          <w:sz w:val="20"/>
          <w:szCs w:val="20"/>
        </w:rPr>
        <w:t>Your Health:</w:t>
      </w:r>
      <w:r w:rsidRPr="00564A81">
        <w:rPr>
          <w:bCs/>
          <w:sz w:val="20"/>
          <w:szCs w:val="20"/>
        </w:rPr>
        <w:t xml:space="preserve"> </w:t>
      </w:r>
      <w:r w:rsidRPr="00564A81">
        <w:rPr>
          <w:rFonts w:eastAsia="OPTINovelGothic-XBoldAgen"/>
          <w:sz w:val="20"/>
          <w:szCs w:val="20"/>
        </w:rPr>
        <w:t xml:space="preserve">All participants </w:t>
      </w:r>
      <w:r w:rsidRPr="00564A81">
        <w:rPr>
          <w:rFonts w:eastAsia="OPTINovelGothic-XBoldAgen"/>
          <w:sz w:val="20"/>
          <w:szCs w:val="20"/>
          <w:u w:val="single"/>
        </w:rPr>
        <w:t>must</w:t>
      </w:r>
      <w:r w:rsidRPr="00564A81">
        <w:rPr>
          <w:rFonts w:eastAsia="OPTINovelGothic-XBoldAgen"/>
          <w:sz w:val="20"/>
          <w:szCs w:val="20"/>
        </w:rPr>
        <w:t xml:space="preserve"> be in good health and walking condition. This </w:t>
      </w:r>
      <w:proofErr w:type="spellStart"/>
      <w:r w:rsidRPr="00564A81">
        <w:rPr>
          <w:rFonts w:eastAsia="OPTINovelGothic-XBoldAgen"/>
          <w:sz w:val="20"/>
          <w:szCs w:val="20"/>
        </w:rPr>
        <w:t>programme</w:t>
      </w:r>
      <w:proofErr w:type="spellEnd"/>
      <w:r w:rsidRPr="00564A81">
        <w:rPr>
          <w:rFonts w:eastAsia="OPTINovelGothic-XBoldAgen"/>
          <w:sz w:val="20"/>
          <w:szCs w:val="20"/>
        </w:rPr>
        <w:t xml:space="preserve"> is active and involves a lot of walking over uneven surfaces and climbing stairs. All locations may not be accessible for the disabled. Any condition that may require special accommodation must be reported at the time of your reservation.</w:t>
      </w:r>
    </w:p>
    <w:p w14:paraId="0321B88D" w14:textId="77777777" w:rsidR="00DF39EF" w:rsidRPr="00564A81" w:rsidRDefault="00DF39EF" w:rsidP="00F37ED0">
      <w:pPr>
        <w:numPr>
          <w:ilvl w:val="0"/>
          <w:numId w:val="4"/>
        </w:numPr>
        <w:rPr>
          <w:rFonts w:eastAsia="OPTINovelGothic-XBoldAgen"/>
          <w:sz w:val="20"/>
          <w:szCs w:val="20"/>
        </w:rPr>
      </w:pPr>
      <w:r w:rsidRPr="00564A81">
        <w:rPr>
          <w:b/>
          <w:color w:val="333333"/>
          <w:sz w:val="20"/>
          <w:szCs w:val="20"/>
        </w:rPr>
        <w:t>Group Airfare:</w:t>
      </w:r>
      <w:r w:rsidRPr="00564A81">
        <w:rPr>
          <w:rFonts w:eastAsia="OPTINovelGothic-XBoldAgen"/>
          <w:sz w:val="20"/>
          <w:szCs w:val="20"/>
        </w:rPr>
        <w:t xml:space="preserve"> Samson </w:t>
      </w:r>
      <w:smartTag w:uri="urn:schemas-microsoft-com:office:smarttags" w:element="City">
        <w:smartTag w:uri="urn:schemas-microsoft-com:office:smarttags" w:element="place">
          <w:r w:rsidRPr="00564A81">
            <w:rPr>
              <w:rFonts w:eastAsia="OPTINovelGothic-XBoldAgen"/>
              <w:sz w:val="20"/>
              <w:szCs w:val="20"/>
            </w:rPr>
            <w:t>Tours</w:t>
          </w:r>
        </w:smartTag>
      </w:smartTag>
      <w:r w:rsidRPr="00564A81">
        <w:rPr>
          <w:rFonts w:eastAsia="OPTINovelGothic-XBoldAgen"/>
          <w:sz w:val="20"/>
          <w:szCs w:val="20"/>
        </w:rPr>
        <w:t xml:space="preserve"> works alongside the tour leader to find the best airfare and best price for the group. In order to request a group airfare price, there must be at least 10 passengers on the group flight. The airfare will be paid to the airline in full upon their request and subject to their cancellation/refund policies, which is typically fully refundable (less the ‘holding fee’) up to 21 days before departure. Most airlines publish their rates 10 months before the departure date. Samson Tours will book your group airfare at no markup. If you wish to pay with credit card, please add </w:t>
      </w:r>
      <w:r w:rsidR="00F37ED0">
        <w:rPr>
          <w:rFonts w:eastAsia="OPTINovelGothic-XBoldAgen"/>
          <w:sz w:val="20"/>
          <w:szCs w:val="20"/>
        </w:rPr>
        <w:t>3</w:t>
      </w:r>
      <w:r w:rsidRPr="00564A81">
        <w:rPr>
          <w:rFonts w:eastAsia="OPTINovelGothic-XBoldAgen"/>
          <w:sz w:val="20"/>
          <w:szCs w:val="20"/>
        </w:rPr>
        <w:t>% for covering credit card fees, otherwise payments by cash/</w:t>
      </w:r>
      <w:proofErr w:type="spellStart"/>
      <w:r w:rsidRPr="00564A81">
        <w:rPr>
          <w:rFonts w:eastAsia="OPTINovelGothic-XBoldAgen"/>
          <w:sz w:val="20"/>
          <w:szCs w:val="20"/>
        </w:rPr>
        <w:t>cheque</w:t>
      </w:r>
      <w:proofErr w:type="spellEnd"/>
      <w:r w:rsidRPr="00564A81">
        <w:rPr>
          <w:rFonts w:eastAsia="OPTINovelGothic-XBoldAgen"/>
          <w:sz w:val="20"/>
          <w:szCs w:val="20"/>
        </w:rPr>
        <w:t xml:space="preserve"> will be made to the group airfare escrow account. </w:t>
      </w:r>
    </w:p>
    <w:p w14:paraId="39A74AC4" w14:textId="77777777" w:rsidR="00DF39EF" w:rsidRPr="00F37ED0" w:rsidRDefault="00DF39EF" w:rsidP="00F37ED0">
      <w:pPr>
        <w:numPr>
          <w:ilvl w:val="0"/>
          <w:numId w:val="4"/>
        </w:numPr>
        <w:rPr>
          <w:bCs/>
          <w:sz w:val="20"/>
          <w:szCs w:val="20"/>
        </w:rPr>
      </w:pPr>
      <w:r w:rsidRPr="00F37ED0">
        <w:rPr>
          <w:b/>
          <w:color w:val="333333"/>
          <w:sz w:val="20"/>
          <w:szCs w:val="20"/>
        </w:rPr>
        <w:t xml:space="preserve">Deposit for Land: </w:t>
      </w:r>
      <w:r w:rsidRPr="00F37ED0">
        <w:rPr>
          <w:bCs/>
          <w:color w:val="333333"/>
          <w:sz w:val="20"/>
          <w:szCs w:val="20"/>
        </w:rPr>
        <w:t xml:space="preserve">To ensure your spot on the tour, we request </w:t>
      </w:r>
      <w:r w:rsidRPr="00F37ED0">
        <w:rPr>
          <w:b/>
          <w:color w:val="333333"/>
          <w:sz w:val="20"/>
          <w:szCs w:val="20"/>
        </w:rPr>
        <w:t xml:space="preserve">a </w:t>
      </w:r>
      <w:r w:rsidR="002A1FF6">
        <w:rPr>
          <w:b/>
          <w:bCs/>
          <w:sz w:val="20"/>
          <w:szCs w:val="20"/>
        </w:rPr>
        <w:t>£250</w:t>
      </w:r>
      <w:r w:rsidRPr="00F37ED0">
        <w:rPr>
          <w:b/>
          <w:bCs/>
          <w:sz w:val="20"/>
          <w:szCs w:val="20"/>
        </w:rPr>
        <w:t xml:space="preserve"> </w:t>
      </w:r>
      <w:r w:rsidRPr="00F37ED0">
        <w:rPr>
          <w:b/>
          <w:color w:val="333333"/>
          <w:sz w:val="20"/>
          <w:szCs w:val="20"/>
        </w:rPr>
        <w:t>deposit</w:t>
      </w:r>
      <w:r w:rsidRPr="00F37ED0">
        <w:rPr>
          <w:bCs/>
          <w:color w:val="333333"/>
          <w:sz w:val="20"/>
          <w:szCs w:val="20"/>
        </w:rPr>
        <w:t xml:space="preserve"> be paid </w:t>
      </w:r>
      <w:r w:rsidRPr="00F37ED0">
        <w:rPr>
          <w:b/>
          <w:color w:val="333333"/>
          <w:sz w:val="20"/>
          <w:szCs w:val="20"/>
        </w:rPr>
        <w:t xml:space="preserve">upon signup. Main registration </w:t>
      </w:r>
      <w:r w:rsidR="00562248" w:rsidRPr="00F37ED0">
        <w:rPr>
          <w:b/>
          <w:color w:val="333333"/>
          <w:sz w:val="20"/>
          <w:szCs w:val="20"/>
        </w:rPr>
        <w:t>ends 4</w:t>
      </w:r>
      <w:r w:rsidRPr="00F37ED0">
        <w:rPr>
          <w:b/>
          <w:color w:val="333333"/>
          <w:sz w:val="20"/>
          <w:szCs w:val="20"/>
        </w:rPr>
        <w:t xml:space="preserve"> months before departure date</w:t>
      </w:r>
      <w:r w:rsidRPr="00F37ED0">
        <w:rPr>
          <w:bCs/>
          <w:color w:val="333333"/>
          <w:sz w:val="20"/>
          <w:szCs w:val="20"/>
        </w:rPr>
        <w:t xml:space="preserve">. Late Registrations can be made after this period for an additional </w:t>
      </w:r>
      <w:r w:rsidR="00096E8A">
        <w:rPr>
          <w:b/>
          <w:bCs/>
          <w:sz w:val="20"/>
          <w:szCs w:val="20"/>
        </w:rPr>
        <w:t>£80</w:t>
      </w:r>
      <w:r w:rsidRPr="00F37ED0">
        <w:rPr>
          <w:b/>
          <w:bCs/>
          <w:sz w:val="20"/>
          <w:szCs w:val="20"/>
        </w:rPr>
        <w:t xml:space="preserve"> (per person) </w:t>
      </w:r>
      <w:r w:rsidRPr="00F37ED0">
        <w:rPr>
          <w:sz w:val="20"/>
          <w:szCs w:val="20"/>
        </w:rPr>
        <w:t>and based on hotel and airline availability</w:t>
      </w:r>
      <w:r w:rsidRPr="00F37ED0">
        <w:rPr>
          <w:b/>
          <w:bCs/>
          <w:sz w:val="20"/>
          <w:szCs w:val="20"/>
        </w:rPr>
        <w:t xml:space="preserve">. </w:t>
      </w:r>
      <w:r w:rsidRPr="00F37ED0">
        <w:rPr>
          <w:bCs/>
          <w:color w:val="333333"/>
          <w:sz w:val="20"/>
          <w:szCs w:val="20"/>
        </w:rPr>
        <w:t xml:space="preserve">The deposit is fully refundable up to 4 months before departure. After that, the deposit is non-refundable, but transferable to another passenger (provided that the group minimum is met). If the group minimum is not maintained, then the deposit can be used as a future credit with Samson Tours. The deposit can be paid by cash or </w:t>
      </w:r>
      <w:proofErr w:type="spellStart"/>
      <w:r w:rsidRPr="00F37ED0">
        <w:rPr>
          <w:bCs/>
          <w:color w:val="333333"/>
          <w:sz w:val="20"/>
          <w:szCs w:val="20"/>
        </w:rPr>
        <w:t>cheque</w:t>
      </w:r>
      <w:proofErr w:type="spellEnd"/>
      <w:r w:rsidRPr="00F37ED0">
        <w:rPr>
          <w:bCs/>
          <w:color w:val="333333"/>
          <w:sz w:val="20"/>
          <w:szCs w:val="20"/>
        </w:rPr>
        <w:t>.</w:t>
      </w:r>
    </w:p>
    <w:p w14:paraId="6D4A7A89" w14:textId="77777777" w:rsidR="00DF39EF" w:rsidRPr="00564A81" w:rsidRDefault="00DF39EF" w:rsidP="00DF39EF">
      <w:pPr>
        <w:numPr>
          <w:ilvl w:val="0"/>
          <w:numId w:val="4"/>
        </w:numPr>
        <w:rPr>
          <w:sz w:val="20"/>
          <w:szCs w:val="20"/>
        </w:rPr>
      </w:pPr>
      <w:r w:rsidRPr="00564A81">
        <w:rPr>
          <w:b/>
          <w:color w:val="333333"/>
          <w:sz w:val="20"/>
          <w:szCs w:val="20"/>
        </w:rPr>
        <w:t>Final Payments:</w:t>
      </w:r>
      <w:r w:rsidRPr="00564A81">
        <w:rPr>
          <w:sz w:val="20"/>
          <w:szCs w:val="20"/>
        </w:rPr>
        <w:t xml:space="preserve"> The final payment will be due </w:t>
      </w:r>
      <w:r w:rsidRPr="00564A81">
        <w:rPr>
          <w:b/>
          <w:bCs/>
          <w:sz w:val="20"/>
          <w:szCs w:val="20"/>
        </w:rPr>
        <w:t>three months before departure</w:t>
      </w:r>
      <w:r w:rsidRPr="00564A81">
        <w:rPr>
          <w:sz w:val="20"/>
          <w:szCs w:val="20"/>
        </w:rPr>
        <w:t>. If there are any unpaid fuel surcharges for the group flight, they will be billed to you at cost per the group airline contract.</w:t>
      </w:r>
    </w:p>
    <w:p w14:paraId="4222B9BE" w14:textId="77777777" w:rsidR="00DF39EF" w:rsidRPr="00564A81" w:rsidRDefault="00DF39EF" w:rsidP="00DF39EF">
      <w:pPr>
        <w:numPr>
          <w:ilvl w:val="0"/>
          <w:numId w:val="4"/>
        </w:numPr>
        <w:rPr>
          <w:sz w:val="20"/>
          <w:szCs w:val="20"/>
        </w:rPr>
      </w:pPr>
      <w:r w:rsidRPr="00564A81">
        <w:rPr>
          <w:b/>
          <w:bCs/>
          <w:sz w:val="20"/>
          <w:szCs w:val="20"/>
        </w:rPr>
        <w:t>Diversions</w:t>
      </w:r>
      <w:r w:rsidRPr="00564A81">
        <w:rPr>
          <w:sz w:val="20"/>
          <w:szCs w:val="20"/>
        </w:rPr>
        <w:t>: If you arrive either before or after the recommended group departure/arrival time, or if your flight is delayed beyond a reasonable waiting period, or if you elect to divert or add-on additional days to the trip, then it is understood that you will arrive at the hotel or to the airport at your own expense.</w:t>
      </w:r>
    </w:p>
    <w:p w14:paraId="17D2EBA2" w14:textId="77777777" w:rsidR="00DF39EF" w:rsidRPr="00564A81" w:rsidRDefault="00DF39EF" w:rsidP="00DF39EF">
      <w:pPr>
        <w:numPr>
          <w:ilvl w:val="0"/>
          <w:numId w:val="4"/>
        </w:numPr>
        <w:rPr>
          <w:sz w:val="20"/>
          <w:szCs w:val="20"/>
        </w:rPr>
      </w:pPr>
      <w:r w:rsidRPr="00564A81">
        <w:rPr>
          <w:b/>
          <w:bCs/>
          <w:sz w:val="20"/>
          <w:szCs w:val="20"/>
        </w:rPr>
        <w:t>Refunds (Land):</w:t>
      </w:r>
      <w:r w:rsidRPr="00564A81">
        <w:rPr>
          <w:sz w:val="20"/>
          <w:szCs w:val="20"/>
        </w:rPr>
        <w:t xml:space="preserve"> The following refunds for the </w:t>
      </w:r>
      <w:r w:rsidRPr="00564A81">
        <w:rPr>
          <w:b/>
          <w:bCs/>
          <w:sz w:val="20"/>
          <w:szCs w:val="20"/>
        </w:rPr>
        <w:t>land portion</w:t>
      </w:r>
      <w:r w:rsidRPr="00564A81">
        <w:rPr>
          <w:sz w:val="20"/>
          <w:szCs w:val="20"/>
        </w:rPr>
        <w:t xml:space="preserve"> (less deposit) of the price will apply</w:t>
      </w:r>
      <w:r w:rsidR="00F37ED0">
        <w:rPr>
          <w:sz w:val="20"/>
          <w:szCs w:val="20"/>
        </w:rPr>
        <w:t xml:space="preserve"> </w:t>
      </w:r>
      <w:r w:rsidR="00F37ED0" w:rsidRPr="00F37ED0">
        <w:rPr>
          <w:sz w:val="20"/>
          <w:szCs w:val="20"/>
          <w:u w:val="single"/>
        </w:rPr>
        <w:t>to non-insured travelers only</w:t>
      </w:r>
      <w:r w:rsidRPr="00564A81">
        <w:rPr>
          <w:sz w:val="20"/>
          <w:szCs w:val="20"/>
        </w:rPr>
        <w:t xml:space="preserve">: Full refund if cancelled 90+ calendar days before departure. 75% refund if cancelled 89-60 days before departure. 50% refund if cancelled 59-40 days before departure. 25% refund if cancelled 39-15 days before departure. 0% refund if cancelled 14-0 days before departure.  </w:t>
      </w:r>
      <w:smartTag w:uri="urn:schemas-microsoft-com:office:smarttags" w:element="stockticker">
        <w:r w:rsidRPr="00564A81">
          <w:rPr>
            <w:b/>
            <w:bCs/>
            <w:sz w:val="20"/>
            <w:szCs w:val="20"/>
          </w:rPr>
          <w:t>ALL</w:t>
        </w:r>
      </w:smartTag>
      <w:r w:rsidRPr="00564A81">
        <w:rPr>
          <w:b/>
          <w:bCs/>
          <w:sz w:val="20"/>
          <w:szCs w:val="20"/>
        </w:rPr>
        <w:t xml:space="preserve"> land-payments are transferable to another new passenger up to 40 days before departure</w:t>
      </w:r>
      <w:r w:rsidRPr="00564A81">
        <w:rPr>
          <w:sz w:val="20"/>
          <w:szCs w:val="20"/>
        </w:rPr>
        <w:t>, provided that the group minimum has already been met.</w:t>
      </w:r>
    </w:p>
    <w:p w14:paraId="486E0DCD" w14:textId="77777777" w:rsidR="00DF39EF" w:rsidRPr="00564A81" w:rsidRDefault="00DF39EF" w:rsidP="00DF39EF">
      <w:pPr>
        <w:numPr>
          <w:ilvl w:val="0"/>
          <w:numId w:val="4"/>
        </w:numPr>
        <w:rPr>
          <w:sz w:val="20"/>
          <w:szCs w:val="20"/>
        </w:rPr>
      </w:pPr>
      <w:r w:rsidRPr="00564A81">
        <w:rPr>
          <w:b/>
          <w:bCs/>
          <w:sz w:val="20"/>
          <w:szCs w:val="20"/>
        </w:rPr>
        <w:t>Refunds (Air):</w:t>
      </w:r>
      <w:r w:rsidRPr="00564A81">
        <w:rPr>
          <w:sz w:val="20"/>
          <w:szCs w:val="20"/>
        </w:rPr>
        <w:t xml:space="preserve"> Per group contract with airline</w:t>
      </w:r>
    </w:p>
    <w:p w14:paraId="2D0AC58D" w14:textId="77777777" w:rsidR="00DF39EF" w:rsidRPr="00564A81" w:rsidRDefault="00DF39EF" w:rsidP="00DF39EF">
      <w:pPr>
        <w:numPr>
          <w:ilvl w:val="0"/>
          <w:numId w:val="4"/>
        </w:numPr>
        <w:rPr>
          <w:sz w:val="20"/>
          <w:szCs w:val="20"/>
        </w:rPr>
      </w:pPr>
      <w:r w:rsidRPr="00564A81">
        <w:rPr>
          <w:b/>
          <w:bCs/>
          <w:sz w:val="20"/>
          <w:szCs w:val="20"/>
        </w:rPr>
        <w:t>Travel Insurance</w:t>
      </w:r>
      <w:r w:rsidRPr="00564A81">
        <w:rPr>
          <w:sz w:val="20"/>
          <w:szCs w:val="20"/>
        </w:rPr>
        <w:t xml:space="preserve"> – Samson Tours does not require travel insurance. It is, however, strongly advised that </w:t>
      </w:r>
      <w:r w:rsidRPr="00564A81">
        <w:rPr>
          <w:b/>
          <w:sz w:val="20"/>
          <w:szCs w:val="20"/>
        </w:rPr>
        <w:t xml:space="preserve">all </w:t>
      </w:r>
      <w:r w:rsidR="00562248">
        <w:rPr>
          <w:b/>
          <w:sz w:val="20"/>
          <w:szCs w:val="20"/>
        </w:rPr>
        <w:t>travelers</w:t>
      </w:r>
      <w:r w:rsidRPr="00564A81">
        <w:rPr>
          <w:sz w:val="20"/>
          <w:szCs w:val="20"/>
        </w:rPr>
        <w:t xml:space="preserve"> equip themselves with a comprehensive travel insurance plan through a private carrier or through your credit card company. See the Group Leader for more details.</w:t>
      </w:r>
    </w:p>
    <w:p w14:paraId="5435D543" w14:textId="77777777" w:rsidR="00DF39EF" w:rsidRPr="00564A81" w:rsidRDefault="00DF39EF" w:rsidP="00DF39EF">
      <w:pPr>
        <w:numPr>
          <w:ilvl w:val="0"/>
          <w:numId w:val="4"/>
        </w:numPr>
        <w:rPr>
          <w:sz w:val="20"/>
          <w:szCs w:val="20"/>
        </w:rPr>
      </w:pPr>
      <w:r w:rsidRPr="00564A81">
        <w:rPr>
          <w:b/>
          <w:bCs/>
          <w:sz w:val="20"/>
          <w:szCs w:val="20"/>
        </w:rPr>
        <w:t xml:space="preserve">Single Supplement: </w:t>
      </w:r>
      <w:r w:rsidRPr="00564A81">
        <w:rPr>
          <w:sz w:val="20"/>
          <w:szCs w:val="20"/>
        </w:rPr>
        <w:t xml:space="preserve">For single </w:t>
      </w:r>
      <w:r w:rsidRPr="00564A81">
        <w:rPr>
          <w:sz w:val="20"/>
          <w:szCs w:val="20"/>
          <w:lang w:val="en-GB"/>
        </w:rPr>
        <w:t>travellers</w:t>
      </w:r>
      <w:r w:rsidRPr="00564A81">
        <w:rPr>
          <w:sz w:val="20"/>
          <w:szCs w:val="20"/>
        </w:rPr>
        <w:t>, a single supplement fee for the hotels is required. This usually amounts to around 85% of the Double Room cost. If a person has ordered a double room and his or her roommate cancels his or her tour, then the individual holding a double room must find a new roommate or pay the single supplement.</w:t>
      </w:r>
    </w:p>
    <w:p w14:paraId="5F1B3A8F" w14:textId="77777777" w:rsidR="00DF39EF" w:rsidRPr="00564A81" w:rsidRDefault="00DF39EF" w:rsidP="00F37ED0">
      <w:pPr>
        <w:numPr>
          <w:ilvl w:val="0"/>
          <w:numId w:val="4"/>
        </w:numPr>
        <w:rPr>
          <w:b/>
          <w:bCs/>
          <w:sz w:val="20"/>
          <w:szCs w:val="20"/>
        </w:rPr>
      </w:pPr>
      <w:r w:rsidRPr="00564A81">
        <w:rPr>
          <w:b/>
          <w:bCs/>
          <w:sz w:val="20"/>
          <w:szCs w:val="20"/>
        </w:rPr>
        <w:t xml:space="preserve">Exchange Rate: </w:t>
      </w:r>
      <w:r w:rsidRPr="00564A81">
        <w:rPr>
          <w:sz w:val="20"/>
          <w:szCs w:val="20"/>
        </w:rPr>
        <w:t>The current exchange rate</w:t>
      </w:r>
      <w:r w:rsidR="00A646D9">
        <w:rPr>
          <w:sz w:val="20"/>
          <w:szCs w:val="20"/>
        </w:rPr>
        <w:t>s are</w:t>
      </w:r>
      <w:r w:rsidRPr="00564A81">
        <w:rPr>
          <w:sz w:val="20"/>
          <w:szCs w:val="20"/>
        </w:rPr>
        <w:t xml:space="preserve"> </w:t>
      </w:r>
      <w:r w:rsidRPr="00564A81">
        <w:rPr>
          <w:b/>
          <w:bCs/>
          <w:sz w:val="20"/>
          <w:szCs w:val="20"/>
        </w:rPr>
        <w:t>3.</w:t>
      </w:r>
      <w:r w:rsidR="00F37ED0">
        <w:rPr>
          <w:b/>
          <w:bCs/>
          <w:sz w:val="20"/>
          <w:szCs w:val="20"/>
        </w:rPr>
        <w:t>5</w:t>
      </w:r>
      <w:r w:rsidRPr="00564A81">
        <w:rPr>
          <w:sz w:val="20"/>
          <w:szCs w:val="20"/>
        </w:rPr>
        <w:t xml:space="preserve"> shekels to the dollar</w:t>
      </w:r>
      <w:r w:rsidR="00A646D9">
        <w:rPr>
          <w:sz w:val="20"/>
          <w:szCs w:val="20"/>
        </w:rPr>
        <w:t xml:space="preserve">, and </w:t>
      </w:r>
      <w:r w:rsidR="001521CF">
        <w:rPr>
          <w:sz w:val="20"/>
          <w:szCs w:val="20"/>
        </w:rPr>
        <w:t xml:space="preserve">as of 10.1.18 there are </w:t>
      </w:r>
      <w:r w:rsidR="001521CF" w:rsidRPr="001521CF">
        <w:rPr>
          <w:b/>
          <w:sz w:val="20"/>
          <w:szCs w:val="20"/>
        </w:rPr>
        <w:t>1.35</w:t>
      </w:r>
      <w:r w:rsidR="001521CF">
        <w:rPr>
          <w:sz w:val="20"/>
          <w:szCs w:val="20"/>
        </w:rPr>
        <w:t xml:space="preserve"> dollars to the pound. </w:t>
      </w:r>
      <w:r w:rsidRPr="00564A81">
        <w:rPr>
          <w:sz w:val="20"/>
          <w:szCs w:val="20"/>
        </w:rPr>
        <w:t>Samson Tours, Inc. reserves the right to charge a supplement to the price if the dollar falls below the 3.5 threshold</w:t>
      </w:r>
      <w:r w:rsidR="00A646D9">
        <w:rPr>
          <w:sz w:val="20"/>
          <w:szCs w:val="20"/>
        </w:rPr>
        <w:t>, and the Tour leader reserves the right to charge a supplement or corresponding refund if the £ to dollar exchange rate changes markedly between now and final payment time.</w:t>
      </w:r>
      <w:r w:rsidRPr="00564A81">
        <w:rPr>
          <w:sz w:val="20"/>
          <w:szCs w:val="20"/>
        </w:rPr>
        <w:t xml:space="preserve"> </w:t>
      </w:r>
    </w:p>
    <w:p w14:paraId="7D5457E3" w14:textId="77777777" w:rsidR="00DF39EF" w:rsidRPr="00564A81" w:rsidRDefault="00DF39EF" w:rsidP="00DF39EF">
      <w:pPr>
        <w:numPr>
          <w:ilvl w:val="0"/>
          <w:numId w:val="4"/>
        </w:numPr>
        <w:rPr>
          <w:sz w:val="20"/>
          <w:szCs w:val="20"/>
        </w:rPr>
      </w:pPr>
      <w:r w:rsidRPr="00564A81">
        <w:rPr>
          <w:b/>
          <w:bCs/>
          <w:sz w:val="20"/>
          <w:szCs w:val="20"/>
        </w:rPr>
        <w:t>Responsibility</w:t>
      </w:r>
      <w:r w:rsidRPr="00564A81">
        <w:rPr>
          <w:sz w:val="20"/>
          <w:szCs w:val="20"/>
        </w:rPr>
        <w:t xml:space="preserve"> - Samson Tours, Inc. and or its agents and representatives shall be, in no way, liable or responsible for any personal or property loss, damage or injury howsoever caused.</w:t>
      </w:r>
    </w:p>
    <w:p w14:paraId="0D95662F" w14:textId="77777777" w:rsidR="00C47B42" w:rsidRPr="00C47B42" w:rsidRDefault="00DF39EF" w:rsidP="00F75ECE">
      <w:pPr>
        <w:numPr>
          <w:ilvl w:val="0"/>
          <w:numId w:val="4"/>
        </w:numPr>
        <w:rPr>
          <w:b/>
        </w:rPr>
      </w:pPr>
      <w:r w:rsidRPr="00C47B42">
        <w:rPr>
          <w:b/>
          <w:bCs/>
          <w:sz w:val="20"/>
          <w:szCs w:val="20"/>
        </w:rPr>
        <w:t xml:space="preserve">Update </w:t>
      </w:r>
      <w:r w:rsidRPr="00C47B42">
        <w:rPr>
          <w:sz w:val="20"/>
          <w:szCs w:val="20"/>
        </w:rPr>
        <w:t>– These policies may be updated from time to time. Upon update, you will be notified by Samson Tours, Inc. or its group leader.</w:t>
      </w:r>
    </w:p>
    <w:p w14:paraId="49D3719F" w14:textId="77777777" w:rsidR="005C0B1E" w:rsidRDefault="005C0B1E" w:rsidP="00B129AD">
      <w:pPr>
        <w:rPr>
          <w:rFonts w:ascii="Lucida Handwriting" w:hAnsi="Lucida Handwriting"/>
          <w:bCs/>
          <w:color w:val="333333"/>
          <w:sz w:val="36"/>
          <w:szCs w:val="36"/>
        </w:rPr>
      </w:pPr>
    </w:p>
    <w:p w14:paraId="19058A2B" w14:textId="77777777" w:rsidR="005C0B1E" w:rsidRDefault="005C0B1E" w:rsidP="00E134B4">
      <w:pPr>
        <w:rPr>
          <w:b/>
        </w:rPr>
      </w:pPr>
    </w:p>
    <w:p w14:paraId="65A8050F" w14:textId="77777777" w:rsidR="005C0B1E" w:rsidRDefault="005C0B1E" w:rsidP="00D30EC1">
      <w:pPr>
        <w:jc w:val="center"/>
        <w:rPr>
          <w:b/>
        </w:rPr>
      </w:pPr>
    </w:p>
    <w:p w14:paraId="518DA67D" w14:textId="77777777" w:rsidR="005E6DC3" w:rsidRDefault="005E6DC3" w:rsidP="005E6DC3">
      <w:pPr>
        <w:rPr>
          <w:rFonts w:ascii="Lucida Handwriting" w:hAnsi="Lucida Handwriting"/>
          <w:b/>
          <w:color w:val="333333"/>
          <w:sz w:val="36"/>
          <w:szCs w:val="36"/>
        </w:rPr>
      </w:pPr>
      <w:r>
        <w:rPr>
          <w:rFonts w:ascii="Lucida Handwriting" w:hAnsi="Lucida Handwriting"/>
          <w:b/>
          <w:color w:val="333333"/>
          <w:sz w:val="36"/>
          <w:szCs w:val="36"/>
        </w:rPr>
        <w:t>How to Register</w:t>
      </w:r>
    </w:p>
    <w:p w14:paraId="4238DBD5" w14:textId="77777777" w:rsidR="005E6DC3" w:rsidRDefault="005E6DC3" w:rsidP="005E6DC3">
      <w:pPr>
        <w:tabs>
          <w:tab w:val="left" w:pos="1085"/>
        </w:tabs>
        <w:rPr>
          <w:rFonts w:ascii="Arial" w:hAnsi="Arial" w:cs="Arial"/>
          <w:sz w:val="20"/>
          <w:szCs w:val="20"/>
        </w:rPr>
      </w:pPr>
      <w:r>
        <w:rPr>
          <w:rFonts w:ascii="Arial" w:hAnsi="Arial" w:cs="Arial"/>
          <w:sz w:val="20"/>
          <w:szCs w:val="20"/>
        </w:rPr>
        <w:tab/>
      </w:r>
    </w:p>
    <w:p w14:paraId="1A564CBA" w14:textId="77777777" w:rsidR="005E6DC3" w:rsidRDefault="005E6DC3" w:rsidP="005E6DC3">
      <w:pPr>
        <w:numPr>
          <w:ilvl w:val="0"/>
          <w:numId w:val="19"/>
        </w:numPr>
        <w:rPr>
          <w:sz w:val="32"/>
          <w:szCs w:val="32"/>
        </w:rPr>
      </w:pPr>
      <w:r w:rsidRPr="0079698B">
        <w:rPr>
          <w:sz w:val="32"/>
          <w:szCs w:val="32"/>
        </w:rPr>
        <w:t>Click here</w:t>
      </w:r>
      <w:r w:rsidRPr="00B17FE4">
        <w:rPr>
          <w:b/>
          <w:bCs/>
          <w:sz w:val="32"/>
          <w:szCs w:val="32"/>
        </w:rPr>
        <w:t xml:space="preserve"> to </w:t>
      </w:r>
      <w:hyperlink r:id="rId19" w:history="1">
        <w:r w:rsidRPr="00695FDE">
          <w:rPr>
            <w:rStyle w:val="Hyperlink"/>
            <w:sz w:val="32"/>
            <w:szCs w:val="32"/>
          </w:rPr>
          <w:t>register online</w:t>
        </w:r>
      </w:hyperlink>
      <w:r>
        <w:rPr>
          <w:b/>
          <w:bCs/>
          <w:sz w:val="32"/>
          <w:szCs w:val="32"/>
        </w:rPr>
        <w:t xml:space="preserve"> or paste</w:t>
      </w:r>
      <w:r>
        <w:rPr>
          <w:sz w:val="32"/>
          <w:szCs w:val="32"/>
        </w:rPr>
        <w:t xml:space="preserve"> the following web link into your browser: </w:t>
      </w:r>
      <w:hyperlink r:id="rId20" w:history="1">
        <w:r w:rsidRPr="0044094A">
          <w:rPr>
            <w:rStyle w:val="Hyperlink"/>
            <w:sz w:val="32"/>
            <w:szCs w:val="32"/>
          </w:rPr>
          <w:t>http://samsontours.com/group-tours/1153-St-James-and-Emmanuel-Holy-Land-Pilgrimage-2018</w:t>
        </w:r>
      </w:hyperlink>
      <w:r>
        <w:rPr>
          <w:sz w:val="32"/>
          <w:szCs w:val="32"/>
        </w:rPr>
        <w:t xml:space="preserve"> </w:t>
      </w:r>
    </w:p>
    <w:p w14:paraId="7BCA46F2" w14:textId="77777777" w:rsidR="005E6DC3" w:rsidRDefault="005E6DC3" w:rsidP="005E6DC3">
      <w:pPr>
        <w:numPr>
          <w:ilvl w:val="0"/>
          <w:numId w:val="19"/>
        </w:numPr>
        <w:rPr>
          <w:sz w:val="32"/>
          <w:szCs w:val="32"/>
        </w:rPr>
      </w:pPr>
      <w:r>
        <w:rPr>
          <w:b/>
          <w:bCs/>
          <w:sz w:val="32"/>
          <w:szCs w:val="32"/>
        </w:rPr>
        <w:t>Fax</w:t>
      </w:r>
      <w:r>
        <w:rPr>
          <w:sz w:val="32"/>
          <w:szCs w:val="32"/>
        </w:rPr>
        <w:t xml:space="preserve"> your Registration Details to 352-835-0885 (see forms below)</w:t>
      </w:r>
    </w:p>
    <w:p w14:paraId="1A10A7C7" w14:textId="77777777" w:rsidR="005E6DC3" w:rsidRDefault="005E6DC3" w:rsidP="005E6DC3">
      <w:pPr>
        <w:numPr>
          <w:ilvl w:val="0"/>
          <w:numId w:val="19"/>
        </w:numPr>
        <w:rPr>
          <w:sz w:val="32"/>
          <w:szCs w:val="32"/>
        </w:rPr>
      </w:pPr>
      <w:r>
        <w:rPr>
          <w:b/>
          <w:bCs/>
          <w:sz w:val="32"/>
          <w:szCs w:val="32"/>
        </w:rPr>
        <w:t>Phone us</w:t>
      </w:r>
      <w:r>
        <w:rPr>
          <w:sz w:val="32"/>
          <w:szCs w:val="32"/>
        </w:rPr>
        <w:t xml:space="preserve"> with your registration details at 352-414-5991</w:t>
      </w:r>
    </w:p>
    <w:p w14:paraId="0C014C7F" w14:textId="77777777" w:rsidR="005E6DC3" w:rsidRDefault="005E6DC3" w:rsidP="005E6DC3">
      <w:pPr>
        <w:rPr>
          <w:rFonts w:ascii="Lucida Handwriting" w:hAnsi="Lucida Handwriting"/>
          <w:b/>
          <w:bCs/>
          <w:sz w:val="28"/>
          <w:szCs w:val="28"/>
        </w:rPr>
      </w:pPr>
    </w:p>
    <w:p w14:paraId="6D3FB082" w14:textId="77777777" w:rsidR="005E67FB" w:rsidRDefault="005E67FB" w:rsidP="00D30EC1">
      <w:pPr>
        <w:jc w:val="center"/>
        <w:rPr>
          <w:b/>
        </w:rPr>
      </w:pPr>
    </w:p>
    <w:p w14:paraId="3785A132" w14:textId="77777777" w:rsidR="005E67FB" w:rsidRDefault="005E67FB" w:rsidP="00D30EC1">
      <w:pPr>
        <w:jc w:val="center"/>
        <w:rPr>
          <w:b/>
        </w:rPr>
      </w:pPr>
    </w:p>
    <w:p w14:paraId="1BBAEEDF" w14:textId="77777777" w:rsidR="005E67FB" w:rsidRDefault="005E67FB" w:rsidP="00D30EC1">
      <w:pPr>
        <w:jc w:val="center"/>
        <w:rPr>
          <w:b/>
        </w:rPr>
      </w:pPr>
    </w:p>
    <w:p w14:paraId="5525D77C" w14:textId="77777777" w:rsidR="005E67FB" w:rsidRDefault="005E67FB" w:rsidP="00D30EC1">
      <w:pPr>
        <w:jc w:val="center"/>
        <w:rPr>
          <w:b/>
        </w:rPr>
      </w:pPr>
    </w:p>
    <w:p w14:paraId="43D79F06" w14:textId="77777777" w:rsidR="001D34C4" w:rsidRDefault="001D34C4" w:rsidP="00D30EC1">
      <w:pPr>
        <w:jc w:val="center"/>
        <w:rPr>
          <w:b/>
        </w:rPr>
      </w:pPr>
    </w:p>
    <w:p w14:paraId="4AFF76AE" w14:textId="77777777" w:rsidR="001D34C4" w:rsidRDefault="001D34C4" w:rsidP="00D30EC1">
      <w:pPr>
        <w:jc w:val="center"/>
        <w:rPr>
          <w:b/>
        </w:rPr>
      </w:pPr>
    </w:p>
    <w:p w14:paraId="311EA904" w14:textId="5CD1F7F0" w:rsidR="001D34C4" w:rsidRDefault="001D34C4" w:rsidP="00D30EC1">
      <w:pPr>
        <w:jc w:val="center"/>
        <w:rPr>
          <w:b/>
        </w:rPr>
      </w:pPr>
    </w:p>
    <w:p w14:paraId="7E21A8A5" w14:textId="4EC53F45" w:rsidR="005E6DC3" w:rsidRDefault="005E6DC3" w:rsidP="00D30EC1">
      <w:pPr>
        <w:jc w:val="center"/>
        <w:rPr>
          <w:b/>
        </w:rPr>
      </w:pPr>
    </w:p>
    <w:p w14:paraId="001921EC" w14:textId="74AE9E7D" w:rsidR="005E6DC3" w:rsidRDefault="005E6DC3" w:rsidP="00D30EC1">
      <w:pPr>
        <w:jc w:val="center"/>
        <w:rPr>
          <w:b/>
        </w:rPr>
      </w:pPr>
    </w:p>
    <w:p w14:paraId="6A03262E" w14:textId="3F05B1F2" w:rsidR="005E6DC3" w:rsidRDefault="005E6DC3" w:rsidP="00D30EC1">
      <w:pPr>
        <w:jc w:val="center"/>
        <w:rPr>
          <w:b/>
        </w:rPr>
      </w:pPr>
    </w:p>
    <w:p w14:paraId="588867C1" w14:textId="2AC1243B" w:rsidR="005E6DC3" w:rsidRDefault="005E6DC3" w:rsidP="00D30EC1">
      <w:pPr>
        <w:jc w:val="center"/>
        <w:rPr>
          <w:b/>
        </w:rPr>
      </w:pPr>
    </w:p>
    <w:p w14:paraId="4E97B1F1" w14:textId="071B3A59" w:rsidR="005E6DC3" w:rsidRDefault="005E6DC3" w:rsidP="00D30EC1">
      <w:pPr>
        <w:jc w:val="center"/>
        <w:rPr>
          <w:b/>
        </w:rPr>
      </w:pPr>
    </w:p>
    <w:p w14:paraId="3A9A0DDF" w14:textId="681E308C" w:rsidR="005E6DC3" w:rsidRDefault="005E6DC3" w:rsidP="00D30EC1">
      <w:pPr>
        <w:jc w:val="center"/>
        <w:rPr>
          <w:b/>
        </w:rPr>
      </w:pPr>
    </w:p>
    <w:p w14:paraId="693948AB" w14:textId="183A70F5" w:rsidR="005E6DC3" w:rsidRDefault="005E6DC3" w:rsidP="00D30EC1">
      <w:pPr>
        <w:jc w:val="center"/>
        <w:rPr>
          <w:b/>
        </w:rPr>
      </w:pPr>
    </w:p>
    <w:p w14:paraId="150C377B" w14:textId="49C92581" w:rsidR="005E6DC3" w:rsidRDefault="005E6DC3" w:rsidP="00D30EC1">
      <w:pPr>
        <w:jc w:val="center"/>
        <w:rPr>
          <w:b/>
        </w:rPr>
      </w:pPr>
    </w:p>
    <w:p w14:paraId="44B09D9B" w14:textId="752748F3" w:rsidR="005E6DC3" w:rsidRDefault="005E6DC3" w:rsidP="00D30EC1">
      <w:pPr>
        <w:jc w:val="center"/>
        <w:rPr>
          <w:b/>
        </w:rPr>
      </w:pPr>
    </w:p>
    <w:p w14:paraId="7F268118" w14:textId="5CD1BDAC" w:rsidR="005E6DC3" w:rsidRDefault="005E6DC3" w:rsidP="00D30EC1">
      <w:pPr>
        <w:jc w:val="center"/>
        <w:rPr>
          <w:b/>
        </w:rPr>
      </w:pPr>
    </w:p>
    <w:p w14:paraId="75664533" w14:textId="4CEF3FEE" w:rsidR="005E6DC3" w:rsidRDefault="005E6DC3" w:rsidP="00D30EC1">
      <w:pPr>
        <w:jc w:val="center"/>
        <w:rPr>
          <w:b/>
        </w:rPr>
      </w:pPr>
    </w:p>
    <w:p w14:paraId="11747A8F" w14:textId="1AC0D4F7" w:rsidR="005E6DC3" w:rsidRDefault="005E6DC3" w:rsidP="00D30EC1">
      <w:pPr>
        <w:jc w:val="center"/>
        <w:rPr>
          <w:b/>
        </w:rPr>
      </w:pPr>
    </w:p>
    <w:p w14:paraId="72B6D594" w14:textId="196F47AA" w:rsidR="005E6DC3" w:rsidRDefault="005E6DC3" w:rsidP="00D30EC1">
      <w:pPr>
        <w:jc w:val="center"/>
        <w:rPr>
          <w:b/>
        </w:rPr>
      </w:pPr>
    </w:p>
    <w:p w14:paraId="5D1CF130" w14:textId="273C3586" w:rsidR="005E6DC3" w:rsidRDefault="005E6DC3" w:rsidP="00D30EC1">
      <w:pPr>
        <w:jc w:val="center"/>
        <w:rPr>
          <w:b/>
        </w:rPr>
      </w:pPr>
    </w:p>
    <w:p w14:paraId="4BDE1392" w14:textId="7AA03697" w:rsidR="005E6DC3" w:rsidRDefault="005E6DC3" w:rsidP="00D30EC1">
      <w:pPr>
        <w:jc w:val="center"/>
        <w:rPr>
          <w:b/>
        </w:rPr>
      </w:pPr>
    </w:p>
    <w:p w14:paraId="6F5B3F81" w14:textId="27548B61" w:rsidR="005E6DC3" w:rsidRDefault="005E6DC3" w:rsidP="00D30EC1">
      <w:pPr>
        <w:jc w:val="center"/>
        <w:rPr>
          <w:b/>
        </w:rPr>
      </w:pPr>
    </w:p>
    <w:p w14:paraId="7173E047" w14:textId="079BFA8B" w:rsidR="005E6DC3" w:rsidRDefault="005E6DC3" w:rsidP="00D30EC1">
      <w:pPr>
        <w:jc w:val="center"/>
        <w:rPr>
          <w:b/>
        </w:rPr>
      </w:pPr>
    </w:p>
    <w:p w14:paraId="05E75914" w14:textId="7774719A" w:rsidR="00535CC3" w:rsidRDefault="00535CC3" w:rsidP="00D30EC1">
      <w:pPr>
        <w:jc w:val="center"/>
        <w:rPr>
          <w:b/>
        </w:rPr>
      </w:pPr>
    </w:p>
    <w:p w14:paraId="49371263" w14:textId="25E79D74" w:rsidR="00535CC3" w:rsidRDefault="00535CC3" w:rsidP="00D30EC1">
      <w:pPr>
        <w:jc w:val="center"/>
        <w:rPr>
          <w:b/>
        </w:rPr>
      </w:pPr>
    </w:p>
    <w:p w14:paraId="41903399" w14:textId="1F493319" w:rsidR="00535CC3" w:rsidRDefault="00535CC3" w:rsidP="00D30EC1">
      <w:pPr>
        <w:jc w:val="center"/>
        <w:rPr>
          <w:b/>
        </w:rPr>
      </w:pPr>
    </w:p>
    <w:p w14:paraId="563A1235" w14:textId="6BF2D642" w:rsidR="00535CC3" w:rsidRDefault="00535CC3" w:rsidP="00D30EC1">
      <w:pPr>
        <w:jc w:val="center"/>
        <w:rPr>
          <w:b/>
        </w:rPr>
      </w:pPr>
    </w:p>
    <w:p w14:paraId="5E12901F" w14:textId="77777777" w:rsidR="00535CC3" w:rsidRDefault="00535CC3" w:rsidP="00D30EC1">
      <w:pPr>
        <w:jc w:val="center"/>
        <w:rPr>
          <w:b/>
        </w:rPr>
      </w:pPr>
    </w:p>
    <w:p w14:paraId="6DA68B0B" w14:textId="3C8905DA" w:rsidR="005E6DC3" w:rsidRDefault="005E6DC3" w:rsidP="00D30EC1">
      <w:pPr>
        <w:jc w:val="center"/>
        <w:rPr>
          <w:b/>
        </w:rPr>
      </w:pPr>
    </w:p>
    <w:p w14:paraId="6FB25CED" w14:textId="3BEC7833" w:rsidR="005E6DC3" w:rsidRDefault="005E6DC3" w:rsidP="00D30EC1">
      <w:pPr>
        <w:jc w:val="center"/>
        <w:rPr>
          <w:b/>
        </w:rPr>
      </w:pPr>
    </w:p>
    <w:p w14:paraId="79CC0B0D" w14:textId="56F93F86" w:rsidR="005E6DC3" w:rsidRDefault="005E6DC3" w:rsidP="00D30EC1">
      <w:pPr>
        <w:jc w:val="center"/>
        <w:rPr>
          <w:b/>
        </w:rPr>
      </w:pPr>
    </w:p>
    <w:p w14:paraId="3306E9B9" w14:textId="4432F700" w:rsidR="005E6DC3" w:rsidRDefault="005E6DC3" w:rsidP="00D30EC1">
      <w:pPr>
        <w:jc w:val="center"/>
        <w:rPr>
          <w:b/>
        </w:rPr>
      </w:pPr>
    </w:p>
    <w:p w14:paraId="723AA2C6" w14:textId="1E92D0EE" w:rsidR="005E6DC3" w:rsidRDefault="005E6DC3" w:rsidP="00D30EC1">
      <w:pPr>
        <w:jc w:val="center"/>
        <w:rPr>
          <w:b/>
        </w:rPr>
      </w:pPr>
    </w:p>
    <w:p w14:paraId="0165EE77" w14:textId="45B70B15" w:rsidR="005E6DC3" w:rsidRDefault="005E6DC3" w:rsidP="00D30EC1">
      <w:pPr>
        <w:jc w:val="center"/>
        <w:rPr>
          <w:b/>
        </w:rPr>
      </w:pPr>
    </w:p>
    <w:p w14:paraId="1A3111A7" w14:textId="77777777" w:rsidR="005E6DC3" w:rsidRDefault="005E6DC3" w:rsidP="00D30EC1">
      <w:pPr>
        <w:jc w:val="center"/>
        <w:rPr>
          <w:b/>
        </w:rPr>
      </w:pPr>
    </w:p>
    <w:p w14:paraId="7D2C480B" w14:textId="77777777" w:rsidR="005E67FB" w:rsidRDefault="005D23E4" w:rsidP="005E67FB">
      <w:pPr>
        <w:jc w:val="center"/>
        <w:rPr>
          <w:rFonts w:ascii="Arial" w:hAnsi="Arial" w:cs="Arial"/>
          <w:sz w:val="20"/>
          <w:szCs w:val="20"/>
        </w:rPr>
      </w:pPr>
      <w:r>
        <w:rPr>
          <w:b/>
          <w:noProof/>
          <w:lang w:bidi="he-IL"/>
        </w:rPr>
        <w:lastRenderedPageBreak/>
        <w:drawing>
          <wp:inline distT="0" distB="0" distL="0" distR="0" wp14:anchorId="583AF5DD" wp14:editId="07777777">
            <wp:extent cx="2914650" cy="733425"/>
            <wp:effectExtent l="0" t="0" r="0" b="0"/>
            <wp:docPr id="1" name="Picture 15" descr="taglin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aglinerg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14650" cy="733425"/>
                    </a:xfrm>
                    <a:prstGeom prst="rect">
                      <a:avLst/>
                    </a:prstGeom>
                    <a:noFill/>
                    <a:ln>
                      <a:noFill/>
                    </a:ln>
                  </pic:spPr>
                </pic:pic>
              </a:graphicData>
            </a:graphic>
          </wp:inline>
        </w:drawing>
      </w:r>
    </w:p>
    <w:p w14:paraId="7009F3F6" w14:textId="77777777" w:rsidR="005E67FB" w:rsidRDefault="005E67FB" w:rsidP="005E67FB">
      <w:pPr>
        <w:rPr>
          <w:rFonts w:ascii="Arial" w:hAnsi="Arial" w:cs="Arial"/>
          <w:sz w:val="20"/>
          <w:szCs w:val="20"/>
        </w:rPr>
      </w:pPr>
    </w:p>
    <w:p w14:paraId="0EB9F346" w14:textId="77777777" w:rsidR="005E67FB" w:rsidRPr="00FB1001" w:rsidRDefault="005E67FB" w:rsidP="005E67FB">
      <w:pPr>
        <w:rPr>
          <w:b/>
          <w:bCs/>
        </w:rPr>
      </w:pPr>
      <w:r>
        <w:rPr>
          <w:rFonts w:ascii="Arial" w:hAnsi="Arial" w:cs="Arial"/>
          <w:sz w:val="20"/>
          <w:szCs w:val="20"/>
        </w:rPr>
        <w:t xml:space="preserve">          </w:t>
      </w:r>
      <w:r>
        <w:rPr>
          <w:rFonts w:ascii="Arial" w:hAnsi="Arial" w:cs="Arial"/>
          <w:i/>
          <w:color w:val="333333"/>
          <w:sz w:val="20"/>
          <w:szCs w:val="20"/>
        </w:rPr>
        <w:t xml:space="preserve">                      </w:t>
      </w:r>
      <w:r w:rsidRPr="00FB1001">
        <w:rPr>
          <w:rFonts w:ascii="Arial" w:hAnsi="Arial" w:cs="Arial"/>
          <w:b/>
          <w:bCs/>
          <w:i/>
          <w:color w:val="333333"/>
          <w:sz w:val="20"/>
          <w:szCs w:val="20"/>
        </w:rPr>
        <w:t>Confidential Information for Samson Tours, Inc.</w:t>
      </w:r>
      <w:r w:rsidR="00DC5CA9">
        <w:rPr>
          <w:rFonts w:ascii="Arial" w:hAnsi="Arial" w:cs="Arial"/>
          <w:b/>
          <w:bCs/>
          <w:i/>
          <w:color w:val="333333"/>
          <w:sz w:val="20"/>
          <w:szCs w:val="20"/>
        </w:rPr>
        <w:t xml:space="preserve"> </w:t>
      </w:r>
      <w:r w:rsidR="00FD3C8B">
        <w:rPr>
          <w:rFonts w:ascii="Arial" w:hAnsi="Arial" w:cs="Arial"/>
          <w:b/>
          <w:bCs/>
          <w:i/>
          <w:color w:val="333333"/>
          <w:sz w:val="20"/>
          <w:szCs w:val="20"/>
        </w:rPr>
        <w:t>or</w:t>
      </w:r>
      <w:r w:rsidRPr="00FB1001">
        <w:rPr>
          <w:rFonts w:ascii="Arial" w:hAnsi="Arial" w:cs="Arial"/>
          <w:b/>
          <w:bCs/>
          <w:i/>
          <w:color w:val="333333"/>
          <w:sz w:val="20"/>
          <w:szCs w:val="20"/>
        </w:rPr>
        <w:t xml:space="preserve"> tour leader’s use only!</w:t>
      </w:r>
    </w:p>
    <w:p w14:paraId="1908D6C2" w14:textId="77777777" w:rsidR="005E67FB" w:rsidRDefault="005D23E4" w:rsidP="005E67FB">
      <w:r>
        <w:rPr>
          <w:noProof/>
        </w:rPr>
        <w:drawing>
          <wp:anchor distT="0" distB="0" distL="114300" distR="114300" simplePos="0" relativeHeight="251654144" behindDoc="1" locked="0" layoutInCell="1" allowOverlap="1" wp14:anchorId="3F661EC9" wp14:editId="07777777">
            <wp:simplePos x="0" y="0"/>
            <wp:positionH relativeFrom="column">
              <wp:posOffset>0</wp:posOffset>
            </wp:positionH>
            <wp:positionV relativeFrom="paragraph">
              <wp:posOffset>146685</wp:posOffset>
            </wp:positionV>
            <wp:extent cx="276225" cy="276225"/>
            <wp:effectExtent l="0" t="0" r="0" b="0"/>
            <wp:wrapSquare wrapText="bothSides"/>
            <wp:docPr id="5" name="Picture 14" descr="bulle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llet_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14:sizeRelH relativeFrom="page">
              <wp14:pctWidth>0</wp14:pctWidth>
            </wp14:sizeRelH>
            <wp14:sizeRelV relativeFrom="page">
              <wp14:pctHeight>0</wp14:pctHeight>
            </wp14:sizeRelV>
          </wp:anchor>
        </w:drawing>
      </w:r>
    </w:p>
    <w:p w14:paraId="741DFD10" w14:textId="77777777" w:rsidR="005E67FB" w:rsidRDefault="005E67FB" w:rsidP="005E67FB">
      <w:pPr>
        <w:rPr>
          <w:rFonts w:ascii="Arial" w:hAnsi="Arial" w:cs="Arial"/>
          <w:b/>
          <w:color w:val="333333"/>
        </w:rPr>
      </w:pPr>
      <w:r>
        <w:rPr>
          <w:rFonts w:ascii="Lucida Handwriting" w:hAnsi="Lucida Handwriting"/>
          <w:b/>
          <w:color w:val="333333"/>
          <w:sz w:val="36"/>
          <w:szCs w:val="36"/>
        </w:rPr>
        <w:t>About you</w:t>
      </w:r>
      <w:r>
        <w:rPr>
          <w:rFonts w:ascii="Lucida Handwriting" w:hAnsi="Lucida Handwriting"/>
          <w:b/>
          <w:color w:val="333333"/>
        </w:rPr>
        <w:t xml:space="preserve"> </w:t>
      </w:r>
      <w:r>
        <w:rPr>
          <w:rFonts w:ascii="Arial" w:hAnsi="Arial" w:cs="Arial"/>
          <w:b/>
          <w:color w:val="333333"/>
        </w:rPr>
        <w:t xml:space="preserve"> </w:t>
      </w:r>
    </w:p>
    <w:p w14:paraId="7D8B6F5C" w14:textId="77777777" w:rsidR="005E67FB" w:rsidRDefault="005E67FB" w:rsidP="005E67FB">
      <w:pPr>
        <w:rPr>
          <w:rFonts w:ascii="Arial" w:hAnsi="Arial" w:cs="Arial"/>
          <w:b/>
          <w:color w:val="333333"/>
        </w:rPr>
      </w:pPr>
    </w:p>
    <w:p w14:paraId="47DF6DA6" w14:textId="77777777" w:rsidR="005E67FB" w:rsidRDefault="005E67FB" w:rsidP="005E67FB">
      <w:pPr>
        <w:ind w:firstLine="720"/>
        <w:rPr>
          <w:rFonts w:ascii="Arial" w:hAnsi="Arial" w:cs="Arial"/>
          <w:sz w:val="20"/>
          <w:szCs w:val="20"/>
          <w:u w:val="single"/>
        </w:rPr>
      </w:pPr>
      <w:r>
        <w:rPr>
          <w:rFonts w:ascii="Arial" w:hAnsi="Arial" w:cs="Arial"/>
          <w:sz w:val="20"/>
          <w:szCs w:val="20"/>
        </w:rPr>
        <w:t>Name(1)</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 xml:space="preserve">Birthdate (1)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48D97B8" w14:textId="77777777" w:rsidR="005E67FB" w:rsidRDefault="005E67FB" w:rsidP="005E67FB">
      <w:pPr>
        <w:ind w:firstLine="720"/>
        <w:rPr>
          <w:rFonts w:ascii="Arial" w:hAnsi="Arial" w:cs="Arial"/>
          <w:sz w:val="20"/>
          <w:szCs w:val="20"/>
          <w:u w:val="single"/>
        </w:rPr>
      </w:pPr>
    </w:p>
    <w:p w14:paraId="7AEB7A89" w14:textId="77777777" w:rsidR="005E67FB" w:rsidRDefault="005E67FB" w:rsidP="005E67FB">
      <w:pPr>
        <w:ind w:firstLine="720"/>
        <w:rPr>
          <w:rFonts w:ascii="Arial" w:hAnsi="Arial" w:cs="Arial"/>
          <w:sz w:val="20"/>
          <w:szCs w:val="20"/>
          <w:u w:val="single"/>
        </w:rPr>
      </w:pPr>
      <w:r>
        <w:rPr>
          <w:rFonts w:ascii="Arial" w:hAnsi="Arial" w:cs="Arial"/>
          <w:sz w:val="20"/>
          <w:szCs w:val="20"/>
        </w:rPr>
        <w:t>Name(2)</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 xml:space="preserve">Birthdate (2)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26FA7B5" w14:textId="77777777" w:rsidR="005E67FB" w:rsidRDefault="005E67FB" w:rsidP="005E67FB">
      <w:pPr>
        <w:ind w:firstLine="720"/>
        <w:rPr>
          <w:rFonts w:ascii="Arial" w:hAnsi="Arial" w:cs="Arial"/>
          <w:sz w:val="20"/>
          <w:szCs w:val="20"/>
        </w:rPr>
      </w:pPr>
    </w:p>
    <w:p w14:paraId="03ABD793" w14:textId="77777777" w:rsidR="005E67FB" w:rsidRDefault="005E67FB" w:rsidP="005E67FB">
      <w:pPr>
        <w:ind w:firstLine="720"/>
        <w:rPr>
          <w:rFonts w:ascii="Arial" w:hAnsi="Arial" w:cs="Arial"/>
          <w:sz w:val="20"/>
          <w:szCs w:val="20"/>
          <w:u w:val="single"/>
        </w:rPr>
      </w:pPr>
      <w:r>
        <w:rPr>
          <w:rFonts w:ascii="Arial" w:hAnsi="Arial" w:cs="Arial"/>
          <w:sz w:val="20"/>
          <w:szCs w:val="20"/>
        </w:rPr>
        <w:t>Name(3)</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 xml:space="preserve">Birthdate (3)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7064839" w14:textId="77777777" w:rsidR="005E67FB" w:rsidRDefault="005E67FB" w:rsidP="005E67FB">
      <w:pPr>
        <w:rPr>
          <w:rFonts w:ascii="Arial" w:hAnsi="Arial" w:cs="Arial"/>
          <w:sz w:val="20"/>
          <w:szCs w:val="20"/>
          <w:u w:val="single"/>
        </w:rPr>
      </w:pPr>
    </w:p>
    <w:p w14:paraId="631B6DE4" w14:textId="77777777" w:rsidR="005E67FB" w:rsidRDefault="005E67FB" w:rsidP="005E67FB">
      <w:pPr>
        <w:ind w:firstLine="720"/>
        <w:rPr>
          <w:rFonts w:ascii="Arial" w:hAnsi="Arial" w:cs="Arial"/>
          <w:sz w:val="20"/>
          <w:szCs w:val="20"/>
          <w:u w:val="single"/>
        </w:rPr>
      </w:pPr>
      <w:r>
        <w:rPr>
          <w:rFonts w:ascii="Arial" w:hAnsi="Arial" w:cs="Arial"/>
          <w:sz w:val="20"/>
          <w:szCs w:val="20"/>
        </w:rPr>
        <w:t xml:space="preserve">Email(1)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u w:val="single"/>
        </w:rPr>
        <w:tab/>
      </w:r>
    </w:p>
    <w:p w14:paraId="4FCB6DD5" w14:textId="77777777" w:rsidR="005E67FB" w:rsidRDefault="005E67FB" w:rsidP="005E67FB">
      <w:pPr>
        <w:ind w:firstLine="720"/>
        <w:rPr>
          <w:rFonts w:ascii="Arial" w:hAnsi="Arial" w:cs="Arial"/>
          <w:sz w:val="20"/>
          <w:szCs w:val="20"/>
          <w:u w:val="single"/>
        </w:rPr>
      </w:pPr>
    </w:p>
    <w:p w14:paraId="738BA72C" w14:textId="77777777" w:rsidR="005E67FB" w:rsidRDefault="005E67FB" w:rsidP="005E67FB">
      <w:pPr>
        <w:ind w:firstLine="720"/>
        <w:rPr>
          <w:rFonts w:ascii="Arial" w:hAnsi="Arial" w:cs="Arial"/>
          <w:sz w:val="20"/>
          <w:szCs w:val="20"/>
          <w:u w:val="single"/>
        </w:rPr>
      </w:pPr>
      <w:r>
        <w:rPr>
          <w:rFonts w:ascii="Arial" w:hAnsi="Arial" w:cs="Arial"/>
          <w:sz w:val="20"/>
          <w:szCs w:val="20"/>
        </w:rPr>
        <w:t xml:space="preserve">Home Phone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r w:rsidR="00882B4D">
        <w:rPr>
          <w:rFonts w:ascii="Arial" w:hAnsi="Arial" w:cs="Arial"/>
          <w:sz w:val="20"/>
          <w:szCs w:val="20"/>
        </w:rPr>
        <w:t xml:space="preserve"> </w:t>
      </w:r>
      <w:r w:rsidR="00DC5CA9">
        <w:rPr>
          <w:rFonts w:ascii="Arial" w:hAnsi="Arial" w:cs="Arial"/>
          <w:sz w:val="20"/>
          <w:szCs w:val="20"/>
        </w:rPr>
        <w:t xml:space="preserve">Mobile </w:t>
      </w:r>
      <w:r>
        <w:rPr>
          <w:rFonts w:ascii="Arial" w:hAnsi="Arial" w:cs="Arial"/>
          <w:sz w:val="20"/>
          <w:szCs w:val="20"/>
        </w:rPr>
        <w:t xml:space="preserve">Phone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9C6BAFE" w14:textId="77777777" w:rsidR="005E67FB" w:rsidRDefault="005E67FB" w:rsidP="005E67FB">
      <w:pPr>
        <w:ind w:firstLine="720"/>
        <w:rPr>
          <w:rFonts w:ascii="Arial" w:hAnsi="Arial" w:cs="Arial"/>
          <w:sz w:val="20"/>
          <w:szCs w:val="20"/>
          <w:u w:val="single"/>
        </w:rPr>
      </w:pPr>
    </w:p>
    <w:p w14:paraId="296C2FBE" w14:textId="77777777" w:rsidR="005E67FB" w:rsidRDefault="005E67FB" w:rsidP="005E67FB">
      <w:pPr>
        <w:ind w:firstLine="720"/>
        <w:rPr>
          <w:rFonts w:ascii="Arial" w:hAnsi="Arial" w:cs="Arial"/>
          <w:sz w:val="20"/>
          <w:szCs w:val="20"/>
          <w:u w:val="single"/>
        </w:rPr>
      </w:pPr>
      <w:r>
        <w:rPr>
          <w:rFonts w:ascii="Arial" w:hAnsi="Arial" w:cs="Arial"/>
          <w:sz w:val="20"/>
          <w:szCs w:val="20"/>
        </w:rPr>
        <w:t xml:space="preserve">Best time of day to phone: Morning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C375B">
        <w:rPr>
          <w:rFonts w:ascii="Arial" w:hAnsi="Arial" w:cs="Arial"/>
          <w:sz w:val="20"/>
          <w:szCs w:val="20"/>
        </w:rPr>
      </w:r>
      <w:r w:rsidR="001C375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Afternoon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C375B">
        <w:rPr>
          <w:rFonts w:ascii="Arial" w:hAnsi="Arial" w:cs="Arial"/>
          <w:sz w:val="20"/>
          <w:szCs w:val="20"/>
        </w:rPr>
      </w:r>
      <w:r w:rsidR="001C375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Evening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C375B">
        <w:rPr>
          <w:rFonts w:ascii="Arial" w:hAnsi="Arial" w:cs="Arial"/>
          <w:sz w:val="20"/>
          <w:szCs w:val="20"/>
        </w:rPr>
      </w:r>
      <w:r w:rsidR="001C375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or Specific </w:t>
      </w:r>
      <w:r>
        <w:rPr>
          <w:rFonts w:ascii="Arial" w:hAnsi="Arial" w:cs="Arial"/>
          <w:sz w:val="20"/>
          <w:szCs w:val="20"/>
          <w:u w:val="single"/>
        </w:rPr>
        <w:tab/>
      </w:r>
      <w:r>
        <w:rPr>
          <w:rFonts w:ascii="Arial" w:hAnsi="Arial" w:cs="Arial"/>
          <w:sz w:val="20"/>
          <w:szCs w:val="20"/>
          <w:u w:val="single"/>
        </w:rPr>
        <w:tab/>
      </w:r>
    </w:p>
    <w:p w14:paraId="0AE5F2D2" w14:textId="77777777" w:rsidR="005E67FB" w:rsidRDefault="005E67FB" w:rsidP="005E67FB">
      <w:pPr>
        <w:rPr>
          <w:rFonts w:ascii="Arial" w:hAnsi="Arial" w:cs="Arial"/>
          <w:sz w:val="20"/>
          <w:szCs w:val="20"/>
        </w:rPr>
      </w:pPr>
      <w:r>
        <w:rPr>
          <w:rFonts w:ascii="Arial" w:hAnsi="Arial" w:cs="Arial"/>
          <w:sz w:val="20"/>
          <w:szCs w:val="20"/>
        </w:rPr>
        <w:tab/>
      </w:r>
      <w:r>
        <w:rPr>
          <w:rFonts w:ascii="Arial" w:hAnsi="Arial" w:cs="Arial"/>
          <w:sz w:val="20"/>
          <w:szCs w:val="20"/>
        </w:rPr>
        <w:tab/>
      </w:r>
    </w:p>
    <w:p w14:paraId="31BD8363" w14:textId="77777777" w:rsidR="005E67FB" w:rsidRDefault="005E67FB" w:rsidP="005E67FB">
      <w:pPr>
        <w:ind w:firstLine="720"/>
        <w:rPr>
          <w:rFonts w:ascii="Arial" w:hAnsi="Arial" w:cs="Arial"/>
          <w:sz w:val="20"/>
          <w:szCs w:val="20"/>
          <w:u w:val="single"/>
        </w:rPr>
      </w:pPr>
      <w:r>
        <w:rPr>
          <w:rFonts w:ascii="Arial" w:hAnsi="Arial" w:cs="Arial"/>
          <w:sz w:val="20"/>
          <w:szCs w:val="20"/>
        </w:rPr>
        <w:t xml:space="preserve">Home Address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7DE2AFF" w14:textId="77777777" w:rsidR="005E67FB" w:rsidRDefault="005E67FB" w:rsidP="005E67FB">
      <w:pPr>
        <w:ind w:firstLine="720"/>
        <w:rPr>
          <w:rFonts w:ascii="Arial" w:hAnsi="Arial" w:cs="Arial"/>
          <w:sz w:val="20"/>
          <w:szCs w:val="20"/>
          <w:u w:val="single"/>
        </w:rPr>
      </w:pPr>
    </w:p>
    <w:p w14:paraId="0334C7CC" w14:textId="77777777" w:rsidR="005E67FB" w:rsidRDefault="005E67FB" w:rsidP="005E67FB">
      <w:pPr>
        <w:ind w:firstLine="720"/>
        <w:rPr>
          <w:rFonts w:ascii="Arial" w:hAnsi="Arial" w:cs="Arial"/>
          <w:sz w:val="20"/>
          <w:szCs w:val="20"/>
          <w:u w:val="single"/>
        </w:rPr>
      </w:pPr>
      <w:r>
        <w:rPr>
          <w:rFonts w:ascii="Arial" w:hAnsi="Arial" w:cs="Arial"/>
          <w:sz w:val="20"/>
          <w:szCs w:val="20"/>
        </w:rPr>
        <w:t xml:space="preserve">Emergency Contact 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Relationship: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1D7999C" w14:textId="77777777" w:rsidR="005E67FB" w:rsidRDefault="005E67FB" w:rsidP="005E67FB">
      <w:pPr>
        <w:ind w:firstLine="720"/>
        <w:rPr>
          <w:rFonts w:ascii="Arial" w:hAnsi="Arial" w:cs="Arial"/>
          <w:sz w:val="20"/>
          <w:szCs w:val="20"/>
          <w:u w:val="single"/>
        </w:rPr>
      </w:pPr>
    </w:p>
    <w:p w14:paraId="52D2DC41" w14:textId="77777777" w:rsidR="005E67FB" w:rsidRDefault="005E67FB" w:rsidP="005E67FB">
      <w:pPr>
        <w:ind w:firstLine="720"/>
        <w:rPr>
          <w:rFonts w:ascii="Arial" w:hAnsi="Arial" w:cs="Arial"/>
          <w:sz w:val="20"/>
          <w:szCs w:val="20"/>
          <w:u w:val="single"/>
        </w:rPr>
      </w:pPr>
      <w:r>
        <w:rPr>
          <w:rFonts w:ascii="Arial" w:hAnsi="Arial" w:cs="Arial"/>
          <w:sz w:val="20"/>
          <w:szCs w:val="20"/>
        </w:rPr>
        <w:t xml:space="preserve">Emergency Contact Phone: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FF7BD63" w14:textId="77777777" w:rsidR="005E67FB" w:rsidRDefault="005E67FB" w:rsidP="005E67FB">
      <w:pPr>
        <w:rPr>
          <w:sz w:val="20"/>
          <w:szCs w:val="20"/>
          <w:u w:val="single"/>
        </w:rPr>
      </w:pPr>
    </w:p>
    <w:p w14:paraId="50F061D2" w14:textId="77777777" w:rsidR="005E67FB" w:rsidRDefault="005E67FB" w:rsidP="005E67FB">
      <w:pPr>
        <w:rPr>
          <w:sz w:val="20"/>
          <w:szCs w:val="20"/>
          <w:u w:val="single"/>
        </w:rPr>
      </w:pPr>
    </w:p>
    <w:p w14:paraId="6BECAA33" w14:textId="77777777" w:rsidR="005E67FB" w:rsidRDefault="005D23E4" w:rsidP="005E67FB">
      <w:pPr>
        <w:rPr>
          <w:rFonts w:ascii="Lucida Handwriting" w:hAnsi="Lucida Handwriting"/>
          <w:b/>
          <w:sz w:val="32"/>
          <w:szCs w:val="32"/>
        </w:rPr>
      </w:pPr>
      <w:r>
        <w:rPr>
          <w:noProof/>
        </w:rPr>
        <w:drawing>
          <wp:anchor distT="0" distB="0" distL="114300" distR="114300" simplePos="0" relativeHeight="251655168" behindDoc="0" locked="0" layoutInCell="1" allowOverlap="1" wp14:anchorId="731E556E" wp14:editId="07777777">
            <wp:simplePos x="0" y="0"/>
            <wp:positionH relativeFrom="column">
              <wp:align>left</wp:align>
            </wp:positionH>
            <wp:positionV relativeFrom="paragraph">
              <wp:posOffset>0</wp:posOffset>
            </wp:positionV>
            <wp:extent cx="276225" cy="276225"/>
            <wp:effectExtent l="0" t="0" r="0" b="0"/>
            <wp:wrapSquare wrapText="bothSides"/>
            <wp:docPr id="6" name="Picture 13" descr="bulle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llet_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14:sizeRelH relativeFrom="page">
              <wp14:pctWidth>0</wp14:pctWidth>
            </wp14:sizeRelH>
            <wp14:sizeRelV relativeFrom="page">
              <wp14:pctHeight>0</wp14:pctHeight>
            </wp14:sizeRelV>
          </wp:anchor>
        </w:drawing>
      </w:r>
      <w:r w:rsidR="00D44AAE">
        <w:rPr>
          <w:rFonts w:ascii="Lucida Handwriting" w:hAnsi="Lucida Handwriting"/>
          <w:b/>
          <w:sz w:val="32"/>
          <w:szCs w:val="32"/>
        </w:rPr>
        <w:t>Booking a place (</w:t>
      </w:r>
      <w:r w:rsidR="001E1278">
        <w:rPr>
          <w:rFonts w:ascii="Lucida Handwriting" w:hAnsi="Lucida Handwriting"/>
          <w:b/>
          <w:sz w:val="32"/>
          <w:szCs w:val="32"/>
        </w:rPr>
        <w:t>please select one)</w:t>
      </w:r>
      <w:r w:rsidR="00D44AAE">
        <w:rPr>
          <w:rFonts w:ascii="Lucida Handwriting" w:hAnsi="Lucida Handwriting"/>
          <w:b/>
          <w:sz w:val="32"/>
          <w:szCs w:val="32"/>
        </w:rPr>
        <w:t xml:space="preserve"> </w:t>
      </w:r>
    </w:p>
    <w:p w14:paraId="26F32C02" w14:textId="77777777" w:rsidR="005E67FB" w:rsidRDefault="005E67FB" w:rsidP="005E67FB">
      <w:pPr>
        <w:ind w:left="1080"/>
        <w:rPr>
          <w:rFonts w:ascii="Arial" w:hAnsi="Arial" w:cs="Arial"/>
          <w:sz w:val="20"/>
          <w:szCs w:val="20"/>
        </w:rPr>
      </w:pPr>
    </w:p>
    <w:p w14:paraId="6D8D203D" w14:textId="77777777" w:rsidR="005E67FB" w:rsidRPr="001E1278" w:rsidRDefault="001E1278" w:rsidP="005E67FB">
      <w:pPr>
        <w:numPr>
          <w:ilvl w:val="0"/>
          <w:numId w:val="20"/>
        </w:numPr>
        <w:rPr>
          <w:rFonts w:ascii="Arial" w:hAnsi="Arial" w:cs="Arial"/>
          <w:sz w:val="20"/>
          <w:szCs w:val="20"/>
        </w:rPr>
      </w:pPr>
      <w:r>
        <w:rPr>
          <w:rFonts w:ascii="Arial" w:hAnsi="Arial" w:cs="Arial"/>
          <w:sz w:val="20"/>
          <w:szCs w:val="20"/>
        </w:rPr>
        <w:t>Please book my</w:t>
      </w:r>
      <w:r w:rsidR="00D44AAE">
        <w:rPr>
          <w:rFonts w:ascii="Arial" w:hAnsi="Arial" w:cs="Arial"/>
          <w:sz w:val="20"/>
          <w:szCs w:val="20"/>
        </w:rPr>
        <w:t xml:space="preserve"> </w:t>
      </w:r>
      <w:r>
        <w:rPr>
          <w:rFonts w:ascii="Arial" w:hAnsi="Arial" w:cs="Arial"/>
          <w:sz w:val="20"/>
          <w:szCs w:val="20"/>
        </w:rPr>
        <w:t xml:space="preserve">place(s): </w:t>
      </w:r>
      <w:r w:rsidR="005E67FB">
        <w:rPr>
          <w:rFonts w:ascii="Arial" w:hAnsi="Arial" w:cs="Arial"/>
          <w:sz w:val="20"/>
          <w:szCs w:val="20"/>
        </w:rPr>
        <w:t xml:space="preserve">Attached is my </w:t>
      </w:r>
      <w:r w:rsidR="0022493C">
        <w:rPr>
          <w:rFonts w:ascii="Arial" w:hAnsi="Arial" w:cs="Arial"/>
          <w:b/>
          <w:bCs/>
          <w:sz w:val="20"/>
          <w:szCs w:val="20"/>
        </w:rPr>
        <w:t>£250</w:t>
      </w:r>
      <w:r w:rsidR="005E67FB">
        <w:rPr>
          <w:rFonts w:ascii="Arial" w:hAnsi="Arial" w:cs="Arial"/>
          <w:sz w:val="20"/>
          <w:szCs w:val="20"/>
        </w:rPr>
        <w:t xml:space="preserve"> (per person) </w:t>
      </w:r>
      <w:r>
        <w:rPr>
          <w:rFonts w:ascii="Arial" w:hAnsi="Arial" w:cs="Arial"/>
          <w:sz w:val="20"/>
          <w:szCs w:val="20"/>
        </w:rPr>
        <w:t xml:space="preserve">deposit by </w:t>
      </w:r>
      <w:proofErr w:type="spellStart"/>
      <w:r w:rsidR="005E67FB">
        <w:rPr>
          <w:rFonts w:ascii="Arial" w:hAnsi="Arial" w:cs="Arial"/>
          <w:b/>
          <w:bCs/>
          <w:sz w:val="20"/>
          <w:szCs w:val="20"/>
        </w:rPr>
        <w:t>che</w:t>
      </w:r>
      <w:r>
        <w:rPr>
          <w:rFonts w:ascii="Arial" w:hAnsi="Arial" w:cs="Arial"/>
          <w:b/>
          <w:bCs/>
          <w:sz w:val="20"/>
          <w:szCs w:val="20"/>
        </w:rPr>
        <w:t>que</w:t>
      </w:r>
      <w:proofErr w:type="spellEnd"/>
      <w:r>
        <w:rPr>
          <w:rFonts w:ascii="Arial" w:hAnsi="Arial" w:cs="Arial"/>
          <w:b/>
          <w:bCs/>
          <w:sz w:val="20"/>
          <w:szCs w:val="20"/>
        </w:rPr>
        <w:t xml:space="preserve"> </w:t>
      </w:r>
      <w:r w:rsidR="00B32E27">
        <w:rPr>
          <w:rFonts w:ascii="Arial" w:hAnsi="Arial" w:cs="Arial"/>
          <w:b/>
          <w:bCs/>
          <w:sz w:val="20"/>
          <w:szCs w:val="20"/>
        </w:rPr>
        <w:t>(</w:t>
      </w:r>
      <w:r w:rsidR="00D44AAE">
        <w:rPr>
          <w:rFonts w:ascii="Arial" w:hAnsi="Arial" w:cs="Arial"/>
          <w:b/>
          <w:bCs/>
          <w:sz w:val="20"/>
          <w:szCs w:val="20"/>
        </w:rPr>
        <w:t xml:space="preserve">made out to </w:t>
      </w:r>
      <w:r w:rsidR="00B32E27">
        <w:rPr>
          <w:rFonts w:ascii="Arial" w:hAnsi="Arial" w:cs="Arial"/>
          <w:b/>
          <w:bCs/>
          <w:sz w:val="20"/>
          <w:szCs w:val="20"/>
        </w:rPr>
        <w:t>J &amp; L</w:t>
      </w:r>
      <w:r w:rsidR="00D44AAE">
        <w:rPr>
          <w:rFonts w:ascii="Arial" w:hAnsi="Arial" w:cs="Arial"/>
          <w:b/>
          <w:bCs/>
          <w:sz w:val="20"/>
          <w:szCs w:val="20"/>
        </w:rPr>
        <w:t xml:space="preserve"> </w:t>
      </w:r>
      <w:proofErr w:type="spellStart"/>
      <w:r w:rsidR="00D44AAE">
        <w:rPr>
          <w:rFonts w:ascii="Arial" w:hAnsi="Arial" w:cs="Arial"/>
          <w:b/>
          <w:bCs/>
          <w:sz w:val="20"/>
          <w:szCs w:val="20"/>
        </w:rPr>
        <w:t>Battye</w:t>
      </w:r>
      <w:proofErr w:type="spellEnd"/>
      <w:r w:rsidR="00B32E27">
        <w:rPr>
          <w:rFonts w:ascii="Arial" w:hAnsi="Arial" w:cs="Arial"/>
          <w:b/>
          <w:bCs/>
          <w:sz w:val="20"/>
          <w:szCs w:val="20"/>
        </w:rPr>
        <w:t>)</w:t>
      </w:r>
      <w:r w:rsidR="00D44AAE">
        <w:rPr>
          <w:rFonts w:ascii="Arial" w:hAnsi="Arial" w:cs="Arial"/>
          <w:b/>
          <w:bCs/>
          <w:sz w:val="20"/>
          <w:szCs w:val="20"/>
        </w:rPr>
        <w:t xml:space="preserve"> </w:t>
      </w:r>
      <w:r w:rsidRPr="00B32E27">
        <w:rPr>
          <w:rFonts w:ascii="Arial" w:hAnsi="Arial" w:cs="Arial"/>
          <w:bCs/>
          <w:sz w:val="20"/>
          <w:szCs w:val="20"/>
        </w:rPr>
        <w:t>or</w:t>
      </w:r>
      <w:r w:rsidR="005E67FB" w:rsidRPr="00B32E27">
        <w:rPr>
          <w:rFonts w:ascii="Arial" w:hAnsi="Arial" w:cs="Arial"/>
          <w:bCs/>
          <w:sz w:val="20"/>
          <w:szCs w:val="20"/>
        </w:rPr>
        <w:t xml:space="preserve"> </w:t>
      </w:r>
      <w:r w:rsidR="005E67FB">
        <w:rPr>
          <w:rFonts w:ascii="Arial" w:hAnsi="Arial" w:cs="Arial"/>
          <w:b/>
          <w:bCs/>
          <w:sz w:val="20"/>
          <w:szCs w:val="20"/>
        </w:rPr>
        <w:t xml:space="preserve">cash </w:t>
      </w:r>
      <w:bookmarkStart w:id="1" w:name="_Hlk502940109"/>
      <w:r w:rsidR="005E67FB">
        <w:rPr>
          <w:rFonts w:ascii="Arial" w:hAnsi="Arial" w:cs="Arial"/>
          <w:sz w:val="20"/>
          <w:szCs w:val="20"/>
        </w:rPr>
        <w:fldChar w:fldCharType="begin">
          <w:ffData>
            <w:name w:val="Check1"/>
            <w:enabled/>
            <w:calcOnExit w:val="0"/>
            <w:checkBox>
              <w:sizeAuto/>
              <w:default w:val="0"/>
            </w:checkBox>
          </w:ffData>
        </w:fldChar>
      </w:r>
      <w:bookmarkStart w:id="2" w:name="Check1"/>
      <w:r w:rsidR="005E67FB">
        <w:rPr>
          <w:rFonts w:ascii="Arial" w:hAnsi="Arial" w:cs="Arial"/>
          <w:sz w:val="20"/>
          <w:szCs w:val="20"/>
        </w:rPr>
        <w:instrText xml:space="preserve"> FORMCHECKBOX </w:instrText>
      </w:r>
      <w:r w:rsidR="001C375B">
        <w:rPr>
          <w:rFonts w:ascii="Arial" w:hAnsi="Arial" w:cs="Arial"/>
          <w:sz w:val="20"/>
          <w:szCs w:val="20"/>
        </w:rPr>
      </w:r>
      <w:r w:rsidR="001C375B">
        <w:rPr>
          <w:rFonts w:ascii="Arial" w:hAnsi="Arial" w:cs="Arial"/>
          <w:sz w:val="20"/>
          <w:szCs w:val="20"/>
        </w:rPr>
        <w:fldChar w:fldCharType="separate"/>
      </w:r>
      <w:r w:rsidR="005E67FB">
        <w:fldChar w:fldCharType="end"/>
      </w:r>
      <w:bookmarkEnd w:id="1"/>
      <w:bookmarkEnd w:id="2"/>
    </w:p>
    <w:p w14:paraId="11895965" w14:textId="77777777" w:rsidR="001E1278" w:rsidRPr="001E1278" w:rsidRDefault="001E1278" w:rsidP="001E1278">
      <w:pPr>
        <w:ind w:left="1440"/>
        <w:rPr>
          <w:rFonts w:ascii="Arial" w:hAnsi="Arial" w:cs="Arial"/>
          <w:sz w:val="20"/>
          <w:szCs w:val="20"/>
        </w:rPr>
      </w:pPr>
    </w:p>
    <w:p w14:paraId="2BDE7C51" w14:textId="77777777" w:rsidR="001E1278" w:rsidRDefault="001E1278" w:rsidP="0070120C">
      <w:pPr>
        <w:numPr>
          <w:ilvl w:val="0"/>
          <w:numId w:val="20"/>
        </w:numPr>
      </w:pPr>
      <w:bookmarkStart w:id="3" w:name="_Hlk502940569"/>
      <w:r>
        <w:rPr>
          <w:rFonts w:ascii="Arial" w:hAnsi="Arial" w:cs="Arial"/>
          <w:sz w:val="20"/>
          <w:szCs w:val="20"/>
        </w:rPr>
        <w:t>Please book my</w:t>
      </w:r>
      <w:r w:rsidR="00D44AAE">
        <w:rPr>
          <w:rFonts w:ascii="Arial" w:hAnsi="Arial" w:cs="Arial"/>
          <w:sz w:val="20"/>
          <w:szCs w:val="20"/>
        </w:rPr>
        <w:t xml:space="preserve"> </w:t>
      </w:r>
      <w:r>
        <w:rPr>
          <w:rFonts w:ascii="Arial" w:hAnsi="Arial" w:cs="Arial"/>
          <w:sz w:val="20"/>
          <w:szCs w:val="20"/>
        </w:rPr>
        <w:t xml:space="preserve">place(s): </w:t>
      </w:r>
      <w:bookmarkEnd w:id="3"/>
      <w:r w:rsidRPr="001E1278">
        <w:rPr>
          <w:rFonts w:ascii="Arial" w:hAnsi="Arial" w:cs="Arial"/>
          <w:sz w:val="20"/>
          <w:szCs w:val="20"/>
        </w:rPr>
        <w:t xml:space="preserve">I will pay my deposit of </w:t>
      </w:r>
      <w:r w:rsidRPr="001E1278">
        <w:rPr>
          <w:rFonts w:ascii="Arial" w:hAnsi="Arial" w:cs="Arial"/>
          <w:b/>
          <w:sz w:val="20"/>
          <w:szCs w:val="20"/>
        </w:rPr>
        <w:t>£250</w:t>
      </w:r>
      <w:r w:rsidRPr="001E1278">
        <w:rPr>
          <w:rFonts w:ascii="Arial" w:hAnsi="Arial" w:cs="Arial"/>
          <w:sz w:val="20"/>
          <w:szCs w:val="20"/>
        </w:rPr>
        <w:t xml:space="preserve"> (per person) by BACS into </w:t>
      </w:r>
      <w:r w:rsidR="00B55FAA">
        <w:rPr>
          <w:rFonts w:ascii="Arial" w:hAnsi="Arial" w:cs="Arial"/>
          <w:sz w:val="20"/>
          <w:szCs w:val="20"/>
        </w:rPr>
        <w:t xml:space="preserve">the trip </w:t>
      </w:r>
      <w:r w:rsidR="00B32E27">
        <w:rPr>
          <w:rFonts w:ascii="Arial" w:hAnsi="Arial" w:cs="Arial"/>
          <w:sz w:val="20"/>
          <w:szCs w:val="20"/>
        </w:rPr>
        <w:t>a</w:t>
      </w:r>
      <w:r w:rsidRPr="001E1278">
        <w:rPr>
          <w:rFonts w:ascii="Arial" w:hAnsi="Arial" w:cs="Arial"/>
          <w:sz w:val="20"/>
          <w:szCs w:val="20"/>
        </w:rPr>
        <w:t>ccount:</w:t>
      </w:r>
      <w:r>
        <w:rPr>
          <w:rFonts w:ascii="Arial" w:hAnsi="Arial" w:cs="Arial"/>
          <w:sz w:val="20"/>
          <w:szCs w:val="20"/>
        </w:rPr>
        <w:t xml:space="preserve">  </w:t>
      </w:r>
      <w:r w:rsidRPr="0070120C">
        <w:rPr>
          <w:rFonts w:ascii="Arial" w:hAnsi="Arial" w:cs="Arial"/>
          <w:sz w:val="20"/>
          <w:szCs w:val="20"/>
        </w:rPr>
        <w:t xml:space="preserve">Name: </w:t>
      </w:r>
      <w:r w:rsidRPr="00B55FAA">
        <w:rPr>
          <w:rFonts w:ascii="Arial" w:hAnsi="Arial" w:cs="Arial"/>
          <w:sz w:val="20"/>
          <w:szCs w:val="20"/>
        </w:rPr>
        <w:t xml:space="preserve">J &amp; L </w:t>
      </w:r>
      <w:proofErr w:type="spellStart"/>
      <w:r w:rsidRPr="00B55FAA">
        <w:rPr>
          <w:rFonts w:ascii="Arial" w:hAnsi="Arial" w:cs="Arial"/>
          <w:sz w:val="20"/>
          <w:szCs w:val="20"/>
        </w:rPr>
        <w:t>Battye</w:t>
      </w:r>
      <w:proofErr w:type="spellEnd"/>
      <w:r w:rsidRPr="0070120C">
        <w:rPr>
          <w:rFonts w:ascii="Arial" w:hAnsi="Arial" w:cs="Arial"/>
          <w:sz w:val="20"/>
          <w:szCs w:val="20"/>
        </w:rPr>
        <w:t xml:space="preserve"> Sort Code: </w:t>
      </w:r>
      <w:r w:rsidR="0070120C" w:rsidRPr="0070120C">
        <w:rPr>
          <w:rFonts w:ascii="Arial" w:hAnsi="Arial" w:cs="Arial"/>
          <w:sz w:val="20"/>
          <w:szCs w:val="20"/>
        </w:rPr>
        <w:t>80-46-35</w:t>
      </w:r>
      <w:r w:rsidRPr="0070120C">
        <w:rPr>
          <w:rFonts w:ascii="Arial" w:hAnsi="Arial" w:cs="Arial"/>
          <w:sz w:val="20"/>
          <w:szCs w:val="20"/>
        </w:rPr>
        <w:t xml:space="preserve">  A</w:t>
      </w:r>
      <w:r w:rsidR="00B55FAA">
        <w:rPr>
          <w:rFonts w:ascii="Arial" w:hAnsi="Arial" w:cs="Arial"/>
          <w:sz w:val="20"/>
          <w:szCs w:val="20"/>
        </w:rPr>
        <w:t>ccount no</w:t>
      </w:r>
      <w:r w:rsidR="0070120C">
        <w:rPr>
          <w:rFonts w:ascii="Arial" w:hAnsi="Arial" w:cs="Arial"/>
          <w:sz w:val="20"/>
          <w:szCs w:val="20"/>
        </w:rPr>
        <w:t xml:space="preserve">: </w:t>
      </w:r>
      <w:r w:rsidR="0070120C" w:rsidRPr="0070120C">
        <w:rPr>
          <w:rFonts w:ascii="Arial" w:hAnsi="Arial" w:cs="Arial"/>
          <w:sz w:val="20"/>
          <w:szCs w:val="20"/>
        </w:rPr>
        <w:t>02429684</w:t>
      </w:r>
      <w:r w:rsidRPr="0070120C">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sidRPr="0070120C">
        <w:rPr>
          <w:rFonts w:ascii="Arial" w:hAnsi="Arial" w:cs="Arial"/>
          <w:sz w:val="20"/>
          <w:szCs w:val="20"/>
        </w:rPr>
        <w:instrText xml:space="preserve"> FORMCHECKBOX </w:instrText>
      </w:r>
      <w:r w:rsidR="001C375B">
        <w:rPr>
          <w:rFonts w:ascii="Arial" w:hAnsi="Arial" w:cs="Arial"/>
          <w:sz w:val="20"/>
          <w:szCs w:val="20"/>
        </w:rPr>
      </w:r>
      <w:r w:rsidR="001C375B">
        <w:rPr>
          <w:rFonts w:ascii="Arial" w:hAnsi="Arial" w:cs="Arial"/>
          <w:sz w:val="20"/>
          <w:szCs w:val="20"/>
        </w:rPr>
        <w:fldChar w:fldCharType="separate"/>
      </w:r>
      <w:r>
        <w:fldChar w:fldCharType="end"/>
      </w:r>
    </w:p>
    <w:p w14:paraId="1CEED81D" w14:textId="77777777" w:rsidR="001E1278" w:rsidRPr="001E1278" w:rsidRDefault="001E1278" w:rsidP="001E1278">
      <w:pPr>
        <w:ind w:left="1440"/>
        <w:rPr>
          <w:rFonts w:ascii="Arial" w:hAnsi="Arial" w:cs="Arial"/>
          <w:sz w:val="20"/>
          <w:szCs w:val="20"/>
        </w:rPr>
      </w:pPr>
    </w:p>
    <w:p w14:paraId="05F57081" w14:textId="77777777" w:rsidR="005E67FB" w:rsidRPr="001E1278" w:rsidRDefault="00D44AAE" w:rsidP="005E67FB">
      <w:pPr>
        <w:numPr>
          <w:ilvl w:val="0"/>
          <w:numId w:val="20"/>
        </w:numPr>
        <w:rPr>
          <w:rFonts w:ascii="Arial" w:hAnsi="Arial" w:cs="Arial"/>
          <w:b/>
          <w:bCs/>
          <w:sz w:val="20"/>
          <w:szCs w:val="20"/>
        </w:rPr>
      </w:pPr>
      <w:r>
        <w:rPr>
          <w:rFonts w:ascii="Arial" w:hAnsi="Arial" w:cs="Arial"/>
          <w:sz w:val="20"/>
          <w:szCs w:val="20"/>
        </w:rPr>
        <w:t xml:space="preserve">Please book my place(s): </w:t>
      </w:r>
      <w:r w:rsidR="005E67FB">
        <w:rPr>
          <w:rFonts w:ascii="Arial" w:hAnsi="Arial" w:cs="Arial"/>
          <w:sz w:val="20"/>
          <w:szCs w:val="20"/>
        </w:rPr>
        <w:t xml:space="preserve">I’ll pay by </w:t>
      </w:r>
      <w:r w:rsidR="005E67FB">
        <w:rPr>
          <w:rFonts w:ascii="Arial" w:hAnsi="Arial" w:cs="Arial"/>
          <w:b/>
          <w:bCs/>
          <w:sz w:val="20"/>
          <w:szCs w:val="20"/>
        </w:rPr>
        <w:t>debit/credit card</w:t>
      </w:r>
      <w:r w:rsidR="005E67FB">
        <w:rPr>
          <w:rFonts w:ascii="Arial" w:hAnsi="Arial" w:cs="Arial"/>
          <w:sz w:val="20"/>
          <w:szCs w:val="20"/>
        </w:rPr>
        <w:t xml:space="preserve"> </w:t>
      </w:r>
      <w:r w:rsidR="005E67FB">
        <w:rPr>
          <w:rFonts w:ascii="Arial" w:hAnsi="Arial" w:cs="Arial"/>
          <w:sz w:val="20"/>
          <w:szCs w:val="20"/>
        </w:rPr>
        <w:fldChar w:fldCharType="begin">
          <w:ffData>
            <w:name w:val="Check1"/>
            <w:enabled/>
            <w:calcOnExit w:val="0"/>
            <w:checkBox>
              <w:sizeAuto/>
              <w:default w:val="0"/>
            </w:checkBox>
          </w:ffData>
        </w:fldChar>
      </w:r>
      <w:r w:rsidR="005E67FB">
        <w:rPr>
          <w:rFonts w:ascii="Arial" w:hAnsi="Arial" w:cs="Arial"/>
          <w:sz w:val="20"/>
          <w:szCs w:val="20"/>
        </w:rPr>
        <w:instrText xml:space="preserve"> FORMCHECKBOX </w:instrText>
      </w:r>
      <w:r w:rsidR="001C375B">
        <w:rPr>
          <w:rFonts w:ascii="Arial" w:hAnsi="Arial" w:cs="Arial"/>
          <w:sz w:val="20"/>
          <w:szCs w:val="20"/>
        </w:rPr>
      </w:r>
      <w:r w:rsidR="001C375B">
        <w:rPr>
          <w:rFonts w:ascii="Arial" w:hAnsi="Arial" w:cs="Arial"/>
          <w:sz w:val="20"/>
          <w:szCs w:val="20"/>
        </w:rPr>
        <w:fldChar w:fldCharType="separate"/>
      </w:r>
      <w:r w:rsidR="005E67FB">
        <w:rPr>
          <w:rFonts w:ascii="Arial" w:hAnsi="Arial" w:cs="Arial"/>
          <w:sz w:val="20"/>
          <w:szCs w:val="20"/>
        </w:rPr>
        <w:fldChar w:fldCharType="end"/>
      </w:r>
      <w:r w:rsidR="005E67FB">
        <w:rPr>
          <w:rFonts w:ascii="Arial" w:hAnsi="Arial" w:cs="Arial"/>
          <w:sz w:val="20"/>
          <w:szCs w:val="20"/>
        </w:rPr>
        <w:t xml:space="preserve"> (see the Credit Card form</w:t>
      </w:r>
      <w:r>
        <w:rPr>
          <w:rFonts w:ascii="Arial" w:hAnsi="Arial" w:cs="Arial"/>
          <w:sz w:val="20"/>
          <w:szCs w:val="20"/>
        </w:rPr>
        <w:t xml:space="preserve"> below</w:t>
      </w:r>
      <w:r w:rsidR="005E67FB">
        <w:rPr>
          <w:rFonts w:ascii="Arial" w:hAnsi="Arial" w:cs="Arial"/>
          <w:sz w:val="20"/>
          <w:szCs w:val="20"/>
        </w:rPr>
        <w:t xml:space="preserve">). </w:t>
      </w:r>
      <w:r w:rsidR="001E1278">
        <w:rPr>
          <w:rFonts w:ascii="Arial" w:hAnsi="Arial" w:cs="Arial"/>
          <w:sz w:val="20"/>
          <w:szCs w:val="20"/>
        </w:rPr>
        <w:t>(</w:t>
      </w:r>
      <w:proofErr w:type="spellStart"/>
      <w:r w:rsidR="001E1278" w:rsidRPr="001E1278">
        <w:rPr>
          <w:rFonts w:ascii="Arial" w:hAnsi="Arial" w:cs="Arial"/>
          <w:b/>
          <w:sz w:val="20"/>
          <w:szCs w:val="20"/>
        </w:rPr>
        <w:t>n.b.</w:t>
      </w:r>
      <w:proofErr w:type="spellEnd"/>
      <w:r w:rsidR="001E1278" w:rsidRPr="001E1278">
        <w:rPr>
          <w:rFonts w:ascii="Arial" w:hAnsi="Arial" w:cs="Arial"/>
          <w:b/>
          <w:sz w:val="20"/>
          <w:szCs w:val="20"/>
        </w:rPr>
        <w:t xml:space="preserve"> If using this method p</w:t>
      </w:r>
      <w:r w:rsidR="005E67FB" w:rsidRPr="001E1278">
        <w:rPr>
          <w:rFonts w:ascii="Arial" w:hAnsi="Arial" w:cs="Arial"/>
          <w:b/>
          <w:bCs/>
          <w:sz w:val="20"/>
          <w:szCs w:val="20"/>
        </w:rPr>
        <w:t xml:space="preserve">lease add 3% to </w:t>
      </w:r>
      <w:r>
        <w:rPr>
          <w:rFonts w:ascii="Arial" w:hAnsi="Arial" w:cs="Arial"/>
          <w:b/>
          <w:bCs/>
          <w:sz w:val="20"/>
          <w:szCs w:val="20"/>
        </w:rPr>
        <w:t>the</w:t>
      </w:r>
      <w:r w:rsidR="005E67FB" w:rsidRPr="001E1278">
        <w:rPr>
          <w:rFonts w:ascii="Arial" w:hAnsi="Arial" w:cs="Arial"/>
          <w:b/>
          <w:bCs/>
          <w:sz w:val="20"/>
          <w:szCs w:val="20"/>
        </w:rPr>
        <w:t xml:space="preserve"> final total </w:t>
      </w:r>
      <w:r w:rsidR="001E1278">
        <w:rPr>
          <w:rFonts w:ascii="Arial" w:hAnsi="Arial" w:cs="Arial"/>
          <w:b/>
          <w:bCs/>
          <w:sz w:val="20"/>
          <w:szCs w:val="20"/>
        </w:rPr>
        <w:t>to cover the</w:t>
      </w:r>
      <w:r w:rsidR="005E67FB" w:rsidRPr="001E1278">
        <w:rPr>
          <w:rFonts w:ascii="Arial" w:hAnsi="Arial" w:cs="Arial"/>
          <w:b/>
          <w:bCs/>
          <w:sz w:val="20"/>
          <w:szCs w:val="20"/>
        </w:rPr>
        <w:t xml:space="preserve"> service charge</w:t>
      </w:r>
      <w:r w:rsidRPr="00D44AAE">
        <w:rPr>
          <w:rFonts w:ascii="Arial" w:hAnsi="Arial" w:cs="Arial"/>
          <w:bCs/>
          <w:sz w:val="20"/>
          <w:szCs w:val="20"/>
        </w:rPr>
        <w:t>)</w:t>
      </w:r>
      <w:r w:rsidR="005E67FB" w:rsidRPr="001E1278">
        <w:rPr>
          <w:rFonts w:ascii="Arial" w:hAnsi="Arial" w:cs="Arial"/>
          <w:b/>
          <w:bCs/>
          <w:sz w:val="20"/>
          <w:szCs w:val="20"/>
        </w:rPr>
        <w:t>.</w:t>
      </w:r>
    </w:p>
    <w:p w14:paraId="616C54E6" w14:textId="77777777" w:rsidR="005E67FB" w:rsidRDefault="005E67FB" w:rsidP="005E67FB">
      <w:pPr>
        <w:rPr>
          <w:rFonts w:ascii="Arial" w:hAnsi="Arial" w:cs="Arial"/>
          <w:sz w:val="20"/>
          <w:szCs w:val="20"/>
        </w:rPr>
      </w:pPr>
    </w:p>
    <w:p w14:paraId="7D408692" w14:textId="77777777" w:rsidR="005E67FB" w:rsidRDefault="001E1278" w:rsidP="005E67FB">
      <w:pPr>
        <w:numPr>
          <w:ilvl w:val="0"/>
          <w:numId w:val="20"/>
        </w:numPr>
        <w:rPr>
          <w:rFonts w:ascii="Arial" w:hAnsi="Arial" w:cs="Arial"/>
          <w:sz w:val="20"/>
          <w:szCs w:val="20"/>
        </w:rPr>
      </w:pPr>
      <w:r>
        <w:rPr>
          <w:rFonts w:ascii="Arial" w:hAnsi="Arial" w:cs="Arial"/>
          <w:sz w:val="20"/>
          <w:szCs w:val="20"/>
        </w:rPr>
        <w:t>I’m interested – please keep me posted – but will decide later</w:t>
      </w:r>
      <w:r w:rsidR="00B55FAA">
        <w:rPr>
          <w:rFonts w:ascii="Arial" w:hAnsi="Arial" w:cs="Arial"/>
          <w:sz w:val="20"/>
          <w:szCs w:val="20"/>
        </w:rPr>
        <w:t xml:space="preserve"> how to pay</w:t>
      </w:r>
      <w:r w:rsidR="005E67FB">
        <w:rPr>
          <w:rFonts w:ascii="Arial" w:hAnsi="Arial" w:cs="Arial"/>
          <w:sz w:val="20"/>
          <w:szCs w:val="20"/>
        </w:rPr>
        <w:t xml:space="preserve"> </w:t>
      </w:r>
      <w:r w:rsidR="005E67FB">
        <w:rPr>
          <w:rFonts w:ascii="Arial" w:hAnsi="Arial" w:cs="Arial"/>
          <w:sz w:val="20"/>
          <w:szCs w:val="20"/>
        </w:rPr>
        <w:fldChar w:fldCharType="begin">
          <w:ffData>
            <w:name w:val="Check2"/>
            <w:enabled/>
            <w:calcOnExit w:val="0"/>
            <w:checkBox>
              <w:sizeAuto/>
              <w:default w:val="0"/>
            </w:checkBox>
          </w:ffData>
        </w:fldChar>
      </w:r>
      <w:bookmarkStart w:id="4" w:name="Check2"/>
      <w:r w:rsidR="005E67FB">
        <w:rPr>
          <w:rFonts w:ascii="Arial" w:hAnsi="Arial" w:cs="Arial"/>
          <w:sz w:val="20"/>
          <w:szCs w:val="20"/>
        </w:rPr>
        <w:instrText xml:space="preserve"> FORMCHECKBOX </w:instrText>
      </w:r>
      <w:r w:rsidR="001C375B">
        <w:rPr>
          <w:rFonts w:ascii="Arial" w:hAnsi="Arial" w:cs="Arial"/>
          <w:sz w:val="20"/>
          <w:szCs w:val="20"/>
        </w:rPr>
      </w:r>
      <w:r w:rsidR="001C375B">
        <w:rPr>
          <w:rFonts w:ascii="Arial" w:hAnsi="Arial" w:cs="Arial"/>
          <w:sz w:val="20"/>
          <w:szCs w:val="20"/>
        </w:rPr>
        <w:fldChar w:fldCharType="separate"/>
      </w:r>
      <w:r w:rsidR="005E67FB">
        <w:fldChar w:fldCharType="end"/>
      </w:r>
      <w:bookmarkEnd w:id="4"/>
      <w:r w:rsidR="005E67FB">
        <w:rPr>
          <w:rFonts w:ascii="Arial" w:hAnsi="Arial" w:cs="Arial"/>
          <w:sz w:val="20"/>
          <w:szCs w:val="20"/>
        </w:rPr>
        <w:tab/>
      </w:r>
    </w:p>
    <w:p w14:paraId="3368C678" w14:textId="77777777" w:rsidR="00B32E27" w:rsidRDefault="00B32E27" w:rsidP="00B32E27">
      <w:pPr>
        <w:pStyle w:val="ListParagraph"/>
        <w:rPr>
          <w:rFonts w:ascii="Arial" w:hAnsi="Arial" w:cs="Arial"/>
          <w:sz w:val="20"/>
          <w:szCs w:val="20"/>
        </w:rPr>
      </w:pPr>
    </w:p>
    <w:p w14:paraId="7ECA14DF" w14:textId="77777777" w:rsidR="00B32E27" w:rsidRDefault="005D23E4" w:rsidP="00B32E27">
      <w:pPr>
        <w:rPr>
          <w:rFonts w:ascii="Arial" w:hAnsi="Arial" w:cs="Arial"/>
          <w:sz w:val="20"/>
          <w:szCs w:val="20"/>
        </w:rPr>
      </w:pPr>
      <w:r>
        <w:rPr>
          <w:noProof/>
        </w:rPr>
        <w:drawing>
          <wp:anchor distT="0" distB="0" distL="114300" distR="114300" simplePos="0" relativeHeight="251656192" behindDoc="0" locked="0" layoutInCell="1" allowOverlap="1" wp14:anchorId="0907EF04" wp14:editId="07777777">
            <wp:simplePos x="0" y="0"/>
            <wp:positionH relativeFrom="column">
              <wp:posOffset>-53340</wp:posOffset>
            </wp:positionH>
            <wp:positionV relativeFrom="paragraph">
              <wp:posOffset>154940</wp:posOffset>
            </wp:positionV>
            <wp:extent cx="276225" cy="276225"/>
            <wp:effectExtent l="0" t="0" r="0" b="0"/>
            <wp:wrapSquare wrapText="bothSides"/>
            <wp:docPr id="7" name="Picture 12" descr="bullet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llet_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14:sizeRelH relativeFrom="page">
              <wp14:pctWidth>0</wp14:pctWidth>
            </wp14:sizeRelH>
            <wp14:sizeRelV relativeFrom="page">
              <wp14:pctHeight>0</wp14:pctHeight>
            </wp14:sizeRelV>
          </wp:anchor>
        </w:drawing>
      </w:r>
    </w:p>
    <w:p w14:paraId="38ECC87C" w14:textId="77777777" w:rsidR="00B32E27" w:rsidRPr="00C8199A" w:rsidRDefault="00B32E27" w:rsidP="00B32E27">
      <w:pPr>
        <w:rPr>
          <w:rFonts w:ascii="Lucida Handwriting" w:hAnsi="Lucida Handwriting"/>
          <w:b/>
          <w:bCs/>
          <w:color w:val="333333"/>
          <w:sz w:val="36"/>
          <w:szCs w:val="36"/>
        </w:rPr>
      </w:pPr>
      <w:r w:rsidRPr="00C8199A">
        <w:rPr>
          <w:rFonts w:ascii="Lucida Handwriting" w:hAnsi="Lucida Handwriting"/>
          <w:b/>
          <w:bCs/>
          <w:color w:val="333333"/>
          <w:sz w:val="36"/>
          <w:szCs w:val="36"/>
        </w:rPr>
        <w:t xml:space="preserve">What’s </w:t>
      </w:r>
      <w:r w:rsidRPr="00C8199A">
        <w:rPr>
          <w:rFonts w:ascii="Lucida Handwriting" w:hAnsi="Lucida Handwriting"/>
          <w:b/>
          <w:bCs/>
          <w:i/>
          <w:color w:val="333333"/>
          <w:sz w:val="36"/>
          <w:szCs w:val="36"/>
        </w:rPr>
        <w:t>not</w:t>
      </w:r>
      <w:r w:rsidRPr="00C8199A">
        <w:rPr>
          <w:rFonts w:ascii="Lucida Handwriting" w:hAnsi="Lucida Handwriting"/>
          <w:b/>
          <w:bCs/>
          <w:color w:val="333333"/>
          <w:sz w:val="36"/>
          <w:szCs w:val="36"/>
        </w:rPr>
        <w:t xml:space="preserve"> included?</w:t>
      </w:r>
    </w:p>
    <w:p w14:paraId="56AA65E6" w14:textId="77777777" w:rsidR="00B32E27" w:rsidRPr="00C8199A" w:rsidRDefault="00B32E27" w:rsidP="00B32E27">
      <w:pPr>
        <w:rPr>
          <w:rFonts w:ascii="Lucida Handwriting" w:hAnsi="Lucida Handwriting"/>
          <w:bCs/>
          <w:color w:val="333333"/>
          <w:sz w:val="16"/>
          <w:szCs w:val="16"/>
        </w:rPr>
      </w:pPr>
    </w:p>
    <w:p w14:paraId="173BCCE9" w14:textId="77777777" w:rsidR="00B32E27" w:rsidRPr="00564A81" w:rsidRDefault="00B32E27" w:rsidP="00B32E27">
      <w:pPr>
        <w:numPr>
          <w:ilvl w:val="0"/>
          <w:numId w:val="17"/>
        </w:numPr>
      </w:pPr>
      <w:r w:rsidRPr="00564A81">
        <w:t xml:space="preserve">International Airfare (booked separately </w:t>
      </w:r>
      <w:r>
        <w:t>by the Tour Leader with</w:t>
      </w:r>
      <w:r w:rsidRPr="00564A81">
        <w:t xml:space="preserve"> </w:t>
      </w:r>
      <w:r>
        <w:t>EasyJet Airlines</w:t>
      </w:r>
      <w:r w:rsidRPr="00564A81">
        <w:t>)</w:t>
      </w:r>
    </w:p>
    <w:p w14:paraId="58C6C02B" w14:textId="77777777" w:rsidR="00B32E27" w:rsidRPr="00564A81" w:rsidRDefault="00B32E27" w:rsidP="00B32E27">
      <w:pPr>
        <w:numPr>
          <w:ilvl w:val="0"/>
          <w:numId w:val="17"/>
        </w:numPr>
      </w:pPr>
      <w:r w:rsidRPr="00564A81">
        <w:t>Lunches</w:t>
      </w:r>
      <w:r w:rsidR="00700AFD">
        <w:t xml:space="preserve"> </w:t>
      </w:r>
    </w:p>
    <w:p w14:paraId="12A9EBA5" w14:textId="77777777" w:rsidR="00B32E27" w:rsidRPr="00564A81" w:rsidRDefault="00B32E27" w:rsidP="00B32E27">
      <w:pPr>
        <w:numPr>
          <w:ilvl w:val="0"/>
          <w:numId w:val="17"/>
        </w:numPr>
      </w:pPr>
      <w:r w:rsidRPr="00564A81">
        <w:t xml:space="preserve">Optional </w:t>
      </w:r>
      <w:r>
        <w:t>Traveler</w:t>
      </w:r>
      <w:r w:rsidRPr="00564A81">
        <w:t xml:space="preserve"> Insurance</w:t>
      </w:r>
    </w:p>
    <w:p w14:paraId="7763C9E9" w14:textId="77777777" w:rsidR="00B32E27" w:rsidRPr="00564A81" w:rsidRDefault="00B32E27" w:rsidP="00B32E27">
      <w:pPr>
        <w:numPr>
          <w:ilvl w:val="0"/>
          <w:numId w:val="17"/>
        </w:numPr>
      </w:pPr>
      <w:r w:rsidRPr="00564A81">
        <w:t>Personal telephone calls, mini bar, room service, laundry, etc.</w:t>
      </w:r>
    </w:p>
    <w:p w14:paraId="1559B298" w14:textId="77777777" w:rsidR="00B32E27" w:rsidRPr="00564A81" w:rsidRDefault="00B32E27" w:rsidP="00B32E27">
      <w:pPr>
        <w:numPr>
          <w:ilvl w:val="0"/>
          <w:numId w:val="17"/>
        </w:numPr>
      </w:pPr>
      <w:r w:rsidRPr="00564A81">
        <w:t>Independent Travel to/from group</w:t>
      </w:r>
      <w:r>
        <w:t xml:space="preserve"> (</w:t>
      </w:r>
      <w:proofErr w:type="spellStart"/>
      <w:r>
        <w:t>eg.</w:t>
      </w:r>
      <w:proofErr w:type="spellEnd"/>
      <w:r>
        <w:t xml:space="preserve"> Private transfers for late/early arrivals/departures)</w:t>
      </w:r>
    </w:p>
    <w:p w14:paraId="2EA1BCD6" w14:textId="77777777" w:rsidR="00B32E27" w:rsidRPr="00564A81" w:rsidRDefault="00B32E27" w:rsidP="00B32E27">
      <w:pPr>
        <w:numPr>
          <w:ilvl w:val="0"/>
          <w:numId w:val="17"/>
        </w:numPr>
      </w:pPr>
      <w:r w:rsidRPr="00564A81">
        <w:rPr>
          <w:u w:val="single"/>
        </w:rPr>
        <w:t>Gratuities for guide &amp; driver</w:t>
      </w:r>
      <w:r w:rsidRPr="00564A81">
        <w:t xml:space="preserve"> (recommended: </w:t>
      </w:r>
      <w:r w:rsidRPr="00564A81">
        <w:rPr>
          <w:b/>
          <w:bCs/>
        </w:rPr>
        <w:t>£</w:t>
      </w:r>
      <w:r>
        <w:rPr>
          <w:b/>
          <w:bCs/>
        </w:rPr>
        <w:t>75</w:t>
      </w:r>
      <w:r w:rsidRPr="00564A81">
        <w:t xml:space="preserve"> </w:t>
      </w:r>
      <w:r>
        <w:t xml:space="preserve">cash </w:t>
      </w:r>
      <w:r w:rsidRPr="00564A81">
        <w:t>per person.  Th</w:t>
      </w:r>
      <w:r w:rsidR="0076537B">
        <w:t>e equivalent amount</w:t>
      </w:r>
      <w:r w:rsidRPr="00564A81">
        <w:t xml:space="preserve"> will be collected</w:t>
      </w:r>
      <w:r w:rsidR="0076537B">
        <w:t xml:space="preserve"> in shekels </w:t>
      </w:r>
      <w:r w:rsidRPr="00564A81">
        <w:t xml:space="preserve">by the tour leader upon arrival </w:t>
      </w:r>
      <w:r w:rsidR="0076537B">
        <w:t>in</w:t>
      </w:r>
      <w:r w:rsidRPr="00564A81">
        <w:t xml:space="preserve"> Israel)</w:t>
      </w:r>
    </w:p>
    <w:p w14:paraId="0A24429E" w14:textId="51FEEF92" w:rsidR="005E67FB" w:rsidRDefault="005E67FB" w:rsidP="005E67FB">
      <w:pPr>
        <w:rPr>
          <w:rFonts w:ascii="Arial" w:hAnsi="Arial" w:cs="Arial"/>
          <w:sz w:val="20"/>
          <w:szCs w:val="20"/>
        </w:rPr>
      </w:pPr>
    </w:p>
    <w:p w14:paraId="3C39A661" w14:textId="3ECB2257" w:rsidR="005E6DC3" w:rsidRDefault="005E6DC3" w:rsidP="005E67FB">
      <w:pPr>
        <w:rPr>
          <w:rFonts w:ascii="Arial" w:hAnsi="Arial" w:cs="Arial"/>
          <w:sz w:val="20"/>
          <w:szCs w:val="20"/>
        </w:rPr>
      </w:pPr>
    </w:p>
    <w:p w14:paraId="11F137E7" w14:textId="2DB33B33" w:rsidR="005E6DC3" w:rsidRDefault="005E6DC3" w:rsidP="005E67FB">
      <w:pPr>
        <w:rPr>
          <w:rFonts w:ascii="Arial" w:hAnsi="Arial" w:cs="Arial"/>
          <w:sz w:val="20"/>
          <w:szCs w:val="20"/>
        </w:rPr>
      </w:pPr>
    </w:p>
    <w:p w14:paraId="4FF2CDBF" w14:textId="0C0CEABB" w:rsidR="005E6DC3" w:rsidRDefault="005E6DC3" w:rsidP="005E67FB">
      <w:pPr>
        <w:rPr>
          <w:rFonts w:ascii="Arial" w:hAnsi="Arial" w:cs="Arial"/>
          <w:sz w:val="20"/>
          <w:szCs w:val="20"/>
        </w:rPr>
      </w:pPr>
    </w:p>
    <w:p w14:paraId="6695C72C" w14:textId="77777777" w:rsidR="005E6DC3" w:rsidRDefault="005E6DC3" w:rsidP="005E67FB">
      <w:pPr>
        <w:rPr>
          <w:rFonts w:ascii="Arial" w:hAnsi="Arial" w:cs="Arial"/>
          <w:sz w:val="20"/>
          <w:szCs w:val="20"/>
        </w:rPr>
      </w:pPr>
    </w:p>
    <w:p w14:paraId="67BA335C" w14:textId="77777777" w:rsidR="005E67FB" w:rsidRDefault="005E67FB" w:rsidP="005E67FB">
      <w:pPr>
        <w:rPr>
          <w:sz w:val="20"/>
          <w:szCs w:val="20"/>
          <w:u w:val="single"/>
        </w:rPr>
      </w:pPr>
    </w:p>
    <w:p w14:paraId="282F47B2" w14:textId="77777777" w:rsidR="005E67FB" w:rsidRDefault="005D23E4" w:rsidP="005E67FB">
      <w:pPr>
        <w:rPr>
          <w:rFonts w:ascii="Lucida Handwriting" w:hAnsi="Lucida Handwriting"/>
          <w:b/>
          <w:color w:val="333333"/>
          <w:sz w:val="36"/>
          <w:szCs w:val="36"/>
        </w:rPr>
      </w:pPr>
      <w:r>
        <w:rPr>
          <w:rFonts w:ascii="Lucida Handwriting" w:hAnsi="Lucida Handwriting"/>
          <w:b/>
          <w:noProof/>
          <w:sz w:val="36"/>
          <w:szCs w:val="36"/>
          <w:lang w:bidi="he-IL"/>
        </w:rPr>
        <w:lastRenderedPageBreak/>
        <w:drawing>
          <wp:inline distT="0" distB="0" distL="0" distR="0" wp14:anchorId="6B5F1C7D" wp14:editId="07777777">
            <wp:extent cx="266700" cy="266700"/>
            <wp:effectExtent l="0" t="0" r="0" b="0"/>
            <wp:docPr id="2" name="Picture 4" descr="bullet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et_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5E67FB">
        <w:rPr>
          <w:rFonts w:ascii="Lucida Handwriting" w:hAnsi="Lucida Handwriting"/>
          <w:b/>
          <w:color w:val="333333"/>
          <w:sz w:val="36"/>
          <w:szCs w:val="36"/>
        </w:rPr>
        <w:t>Travel  Information</w:t>
      </w:r>
    </w:p>
    <w:p w14:paraId="1A6B6F48" w14:textId="77777777" w:rsidR="005E67FB" w:rsidRDefault="005E67FB" w:rsidP="005E67FB">
      <w:pPr>
        <w:rPr>
          <w:u w:val="single"/>
        </w:rPr>
      </w:pPr>
    </w:p>
    <w:p w14:paraId="401983DC" w14:textId="77777777" w:rsidR="005E67FB" w:rsidRDefault="005E67FB" w:rsidP="005E67FB">
      <w:pPr>
        <w:rPr>
          <w:rFonts w:ascii="Lucida Handwriting" w:hAnsi="Lucida Handwriting"/>
          <w:b/>
          <w:color w:val="333333"/>
          <w:sz w:val="36"/>
          <w:szCs w:val="36"/>
        </w:rPr>
      </w:pPr>
      <w:r>
        <w:rPr>
          <w:u w:val="single"/>
        </w:rPr>
        <w:t>Travel information is required 3 months before departure. If you do not know this information now, leave blank and we will contact you at a later time.</w:t>
      </w:r>
    </w:p>
    <w:p w14:paraId="7F6125A0" w14:textId="77777777" w:rsidR="005E67FB" w:rsidRDefault="005E67FB" w:rsidP="005E67FB">
      <w:pPr>
        <w:rPr>
          <w:u w:val="single"/>
        </w:rPr>
      </w:pPr>
    </w:p>
    <w:p w14:paraId="654E1D0C" w14:textId="77777777" w:rsidR="005E67FB" w:rsidRDefault="005E67FB" w:rsidP="005E67FB">
      <w:pPr>
        <w:numPr>
          <w:ilvl w:val="0"/>
          <w:numId w:val="21"/>
        </w:numPr>
        <w:rPr>
          <w:b/>
          <w:bCs/>
        </w:rPr>
      </w:pPr>
      <w:r>
        <w:rPr>
          <w:rFonts w:ascii="Arial" w:hAnsi="Arial" w:cs="Arial"/>
          <w:sz w:val="20"/>
          <w:szCs w:val="20"/>
        </w:rPr>
        <w:t xml:space="preserve"> Sign me up for Group Travel Insurance. ACCEPT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C375B">
        <w:rPr>
          <w:rFonts w:ascii="Arial" w:hAnsi="Arial" w:cs="Arial"/>
          <w:sz w:val="20"/>
          <w:szCs w:val="20"/>
        </w:rPr>
      </w:r>
      <w:r w:rsidR="001C375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DECLINE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C375B">
        <w:rPr>
          <w:rFonts w:ascii="Arial" w:hAnsi="Arial" w:cs="Arial"/>
          <w:sz w:val="20"/>
          <w:szCs w:val="20"/>
        </w:rPr>
      </w:r>
      <w:r w:rsidR="001C375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p w14:paraId="55062E11" w14:textId="77777777" w:rsidR="005E67FB" w:rsidRDefault="005E67FB" w:rsidP="005E67FB">
      <w:pPr>
        <w:ind w:left="1440"/>
        <w:rPr>
          <w:rFonts w:ascii="Arial" w:hAnsi="Arial" w:cs="Arial"/>
          <w:sz w:val="20"/>
          <w:szCs w:val="20"/>
        </w:rPr>
      </w:pPr>
    </w:p>
    <w:p w14:paraId="0E325A5A" w14:textId="77777777" w:rsidR="005E67FB" w:rsidRDefault="005E67FB" w:rsidP="005E67FB">
      <w:pPr>
        <w:numPr>
          <w:ilvl w:val="0"/>
          <w:numId w:val="20"/>
        </w:numPr>
        <w:rPr>
          <w:rFonts w:ascii="Arial" w:hAnsi="Arial" w:cs="Arial"/>
          <w:sz w:val="20"/>
          <w:szCs w:val="20"/>
        </w:rPr>
      </w:pPr>
      <w:r>
        <w:rPr>
          <w:rFonts w:ascii="Arial" w:hAnsi="Arial" w:cs="Arial"/>
          <w:sz w:val="20"/>
          <w:szCs w:val="20"/>
        </w:rPr>
        <w:t xml:space="preserve">What kind of room are you requesting? SINGLE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C375B">
        <w:rPr>
          <w:rFonts w:ascii="Arial" w:hAnsi="Arial" w:cs="Arial"/>
          <w:sz w:val="20"/>
          <w:szCs w:val="20"/>
        </w:rPr>
      </w:r>
      <w:r w:rsidR="001C375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DOUBLE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C375B">
        <w:rPr>
          <w:rFonts w:ascii="Arial" w:hAnsi="Arial" w:cs="Arial"/>
          <w:sz w:val="20"/>
          <w:szCs w:val="20"/>
        </w:rPr>
      </w:r>
      <w:r w:rsidR="001C375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TRIPLE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C375B">
        <w:rPr>
          <w:rFonts w:ascii="Arial" w:hAnsi="Arial" w:cs="Arial"/>
          <w:sz w:val="20"/>
          <w:szCs w:val="20"/>
        </w:rPr>
      </w:r>
      <w:r w:rsidR="001C375B">
        <w:rPr>
          <w:rFonts w:ascii="Arial" w:hAnsi="Arial" w:cs="Arial"/>
          <w:sz w:val="20"/>
          <w:szCs w:val="20"/>
        </w:rPr>
        <w:fldChar w:fldCharType="separate"/>
      </w:r>
      <w:r>
        <w:rPr>
          <w:rFonts w:ascii="Arial" w:hAnsi="Arial" w:cs="Arial"/>
          <w:sz w:val="20"/>
          <w:szCs w:val="20"/>
        </w:rPr>
        <w:fldChar w:fldCharType="end"/>
      </w:r>
    </w:p>
    <w:p w14:paraId="3BE71704" w14:textId="77777777" w:rsidR="005E67FB" w:rsidRDefault="005E67FB" w:rsidP="005E67FB">
      <w:pPr>
        <w:ind w:left="1440"/>
        <w:rPr>
          <w:rFonts w:ascii="Arial" w:hAnsi="Arial" w:cs="Arial"/>
          <w:sz w:val="20"/>
          <w:szCs w:val="20"/>
        </w:rPr>
      </w:pPr>
    </w:p>
    <w:p w14:paraId="4911195E" w14:textId="77777777" w:rsidR="005E67FB" w:rsidRDefault="005E67FB" w:rsidP="005E67FB">
      <w:pPr>
        <w:numPr>
          <w:ilvl w:val="0"/>
          <w:numId w:val="20"/>
        </w:numPr>
        <w:rPr>
          <w:rFonts w:ascii="Arial" w:hAnsi="Arial" w:cs="Arial"/>
          <w:sz w:val="20"/>
          <w:szCs w:val="20"/>
        </w:rPr>
      </w:pPr>
      <w:r>
        <w:rPr>
          <w:rFonts w:ascii="Arial" w:hAnsi="Arial" w:cs="Arial"/>
          <w:sz w:val="20"/>
          <w:szCs w:val="20"/>
        </w:rPr>
        <w:t xml:space="preserve">If you are in a DOUBLE room, would you like a TWIN/SPLIT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C375B">
        <w:rPr>
          <w:rFonts w:ascii="Arial" w:hAnsi="Arial" w:cs="Arial"/>
          <w:sz w:val="20"/>
          <w:szCs w:val="20"/>
        </w:rPr>
      </w:r>
      <w:r w:rsidR="001C375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882B4D">
        <w:rPr>
          <w:rFonts w:ascii="Arial" w:hAnsi="Arial" w:cs="Arial"/>
          <w:sz w:val="20"/>
          <w:szCs w:val="20"/>
        </w:rPr>
        <w:t>KING</w:t>
      </w:r>
      <w:r>
        <w:rPr>
          <w:rFonts w:ascii="Arial" w:hAnsi="Arial" w:cs="Arial"/>
          <w:sz w:val="20"/>
          <w:szCs w:val="20"/>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C375B">
        <w:rPr>
          <w:rFonts w:ascii="Arial" w:hAnsi="Arial" w:cs="Arial"/>
          <w:sz w:val="20"/>
          <w:szCs w:val="20"/>
        </w:rPr>
      </w:r>
      <w:r w:rsidR="001C375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bed?</w:t>
      </w:r>
    </w:p>
    <w:p w14:paraId="6E75BCF6" w14:textId="77777777" w:rsidR="005E67FB" w:rsidRDefault="005E67FB" w:rsidP="005E67FB">
      <w:pPr>
        <w:rPr>
          <w:rFonts w:ascii="Arial" w:hAnsi="Arial" w:cs="Arial"/>
          <w:sz w:val="20"/>
          <w:szCs w:val="20"/>
        </w:rPr>
      </w:pPr>
    </w:p>
    <w:p w14:paraId="083152DD" w14:textId="77777777" w:rsidR="005E67FB" w:rsidRDefault="005E67FB" w:rsidP="005E67FB">
      <w:pPr>
        <w:numPr>
          <w:ilvl w:val="0"/>
          <w:numId w:val="20"/>
        </w:numPr>
        <w:rPr>
          <w:rFonts w:ascii="Arial" w:hAnsi="Arial" w:cs="Arial"/>
          <w:sz w:val="20"/>
          <w:szCs w:val="20"/>
        </w:rPr>
      </w:pPr>
      <w:r>
        <w:rPr>
          <w:rFonts w:ascii="Arial" w:hAnsi="Arial" w:cs="Arial"/>
          <w:sz w:val="20"/>
          <w:szCs w:val="20"/>
        </w:rPr>
        <w:t xml:space="preserve">I’d like to share a DOUBLE room with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A6D19EE" w14:textId="77777777" w:rsidR="005E67FB" w:rsidRDefault="005E67FB" w:rsidP="005E67FB">
      <w:pPr>
        <w:rPr>
          <w:rFonts w:ascii="Arial" w:hAnsi="Arial" w:cs="Arial"/>
          <w:sz w:val="20"/>
          <w:szCs w:val="20"/>
        </w:rPr>
      </w:pPr>
    </w:p>
    <w:p w14:paraId="20EC41A4" w14:textId="77777777" w:rsidR="005E67FB" w:rsidRDefault="005E67FB" w:rsidP="005E67FB">
      <w:pPr>
        <w:numPr>
          <w:ilvl w:val="0"/>
          <w:numId w:val="20"/>
        </w:numPr>
        <w:rPr>
          <w:rFonts w:ascii="Arial" w:hAnsi="Arial" w:cs="Arial"/>
          <w:sz w:val="20"/>
          <w:szCs w:val="20"/>
        </w:rPr>
      </w:pPr>
      <w:r>
        <w:rPr>
          <w:rFonts w:ascii="Arial" w:hAnsi="Arial" w:cs="Arial"/>
          <w:sz w:val="20"/>
          <w:szCs w:val="20"/>
        </w:rPr>
        <w:t xml:space="preserve">I’d like to share a TRIPLE room with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p>
    <w:p w14:paraId="3700777A" w14:textId="77777777" w:rsidR="005E67FB" w:rsidRDefault="005E67FB" w:rsidP="005E67FB">
      <w:pPr>
        <w:pStyle w:val="ListParagraph"/>
        <w:rPr>
          <w:sz w:val="20"/>
        </w:rPr>
      </w:pPr>
    </w:p>
    <w:p w14:paraId="69622124" w14:textId="77777777" w:rsidR="005E67FB" w:rsidRDefault="005E67FB" w:rsidP="005E67FB">
      <w:pPr>
        <w:ind w:left="1440"/>
        <w:rPr>
          <w:rFonts w:ascii="Arial" w:hAnsi="Arial" w:cs="Arial"/>
          <w:sz w:val="20"/>
          <w:szCs w:val="20"/>
        </w:rPr>
      </w:pPr>
      <w:r>
        <w:rPr>
          <w:rFonts w:ascii="Arial" w:hAnsi="Arial" w:cs="Arial"/>
          <w:sz w:val="20"/>
          <w:szCs w:val="20"/>
        </w:rPr>
        <w:t xml:space="preserve">&amp;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6912B64" w14:textId="77777777" w:rsidR="005E67FB" w:rsidRDefault="005E67FB" w:rsidP="005E67FB">
      <w:pPr>
        <w:rPr>
          <w:rFonts w:ascii="Arial" w:hAnsi="Arial" w:cs="Arial"/>
          <w:sz w:val="20"/>
          <w:szCs w:val="20"/>
        </w:rPr>
      </w:pPr>
    </w:p>
    <w:p w14:paraId="66BCFF75" w14:textId="77777777" w:rsidR="005E67FB" w:rsidRDefault="005E67FB" w:rsidP="005E67FB">
      <w:pPr>
        <w:numPr>
          <w:ilvl w:val="0"/>
          <w:numId w:val="20"/>
        </w:numPr>
        <w:rPr>
          <w:rFonts w:ascii="Arial" w:hAnsi="Arial" w:cs="Arial"/>
          <w:sz w:val="20"/>
          <w:szCs w:val="20"/>
        </w:rPr>
      </w:pPr>
      <w:r>
        <w:rPr>
          <w:rFonts w:ascii="Arial" w:hAnsi="Arial" w:cs="Arial"/>
          <w:sz w:val="20"/>
          <w:szCs w:val="20"/>
        </w:rPr>
        <w:t xml:space="preserve">Do you have any medical conditions or limitations?  YES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C375B">
        <w:rPr>
          <w:rFonts w:ascii="Arial" w:hAnsi="Arial" w:cs="Arial"/>
          <w:sz w:val="20"/>
          <w:szCs w:val="20"/>
        </w:rPr>
      </w:r>
      <w:r w:rsidR="001C375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C375B">
        <w:rPr>
          <w:rFonts w:ascii="Arial" w:hAnsi="Arial" w:cs="Arial"/>
          <w:sz w:val="20"/>
          <w:szCs w:val="20"/>
        </w:rPr>
      </w:r>
      <w:r w:rsidR="001C375B">
        <w:rPr>
          <w:rFonts w:ascii="Arial" w:hAnsi="Arial" w:cs="Arial"/>
          <w:sz w:val="20"/>
          <w:szCs w:val="20"/>
        </w:rPr>
        <w:fldChar w:fldCharType="separate"/>
      </w:r>
      <w:r>
        <w:rPr>
          <w:rFonts w:ascii="Arial" w:hAnsi="Arial" w:cs="Arial"/>
          <w:sz w:val="20"/>
          <w:szCs w:val="20"/>
        </w:rPr>
        <w:fldChar w:fldCharType="end"/>
      </w:r>
    </w:p>
    <w:p w14:paraId="3110D7B8" w14:textId="77777777" w:rsidR="005E67FB" w:rsidRDefault="005E67FB" w:rsidP="005E67FB">
      <w:pPr>
        <w:rPr>
          <w:rFonts w:ascii="Arial" w:hAnsi="Arial" w:cs="Arial"/>
          <w:sz w:val="20"/>
          <w:szCs w:val="20"/>
        </w:rPr>
      </w:pPr>
    </w:p>
    <w:p w14:paraId="01AF18FE" w14:textId="77777777" w:rsidR="005E67FB" w:rsidRDefault="005E67FB" w:rsidP="005E67FB">
      <w:pPr>
        <w:numPr>
          <w:ilvl w:val="0"/>
          <w:numId w:val="20"/>
        </w:numPr>
        <w:rPr>
          <w:rFonts w:ascii="Arial" w:hAnsi="Arial" w:cs="Arial"/>
          <w:sz w:val="20"/>
          <w:szCs w:val="20"/>
        </w:rPr>
      </w:pPr>
      <w:r>
        <w:rPr>
          <w:rFonts w:ascii="Arial" w:hAnsi="Arial" w:cs="Arial"/>
          <w:sz w:val="20"/>
          <w:szCs w:val="20"/>
        </w:rPr>
        <w:t xml:space="preserve">Medical Notes or Special Requests: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28AE742" w14:textId="77777777" w:rsidR="005E67FB" w:rsidRDefault="005E67FB" w:rsidP="005E67FB">
      <w:pPr>
        <w:pStyle w:val="ListParagraph"/>
        <w:rPr>
          <w:sz w:val="20"/>
          <w:u w:val="single"/>
        </w:rPr>
      </w:pPr>
    </w:p>
    <w:p w14:paraId="4022E0B4" w14:textId="77777777" w:rsidR="005E67FB" w:rsidRDefault="005E67FB" w:rsidP="005E67FB">
      <w:pPr>
        <w:ind w:left="1440"/>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AFCA61E" w14:textId="77777777" w:rsidR="005E67FB" w:rsidRDefault="005E67FB" w:rsidP="005E67FB">
      <w:pPr>
        <w:ind w:left="1440"/>
        <w:rPr>
          <w:rFonts w:ascii="Arial" w:hAnsi="Arial" w:cs="Arial"/>
          <w:sz w:val="20"/>
          <w:szCs w:val="20"/>
        </w:rPr>
      </w:pPr>
    </w:p>
    <w:p w14:paraId="206440BA" w14:textId="77777777" w:rsidR="005E67FB" w:rsidRDefault="005E67FB" w:rsidP="005E67FB">
      <w:pPr>
        <w:rPr>
          <w:rFonts w:ascii="Arial" w:hAnsi="Arial" w:cs="Arial"/>
          <w:sz w:val="20"/>
          <w:szCs w:val="20"/>
        </w:rPr>
      </w:pPr>
      <w:r>
        <w:rPr>
          <w:rFonts w:ascii="Lucida Handwriting" w:hAnsi="Lucida Handwriting"/>
          <w:b/>
          <w:sz w:val="32"/>
          <w:szCs w:val="32"/>
        </w:rPr>
        <w:t xml:space="preserve">Passport Information </w:t>
      </w:r>
    </w:p>
    <w:p w14:paraId="51F92A55" w14:textId="77777777" w:rsidR="005E67FB" w:rsidRDefault="005E67FB" w:rsidP="005E67FB">
      <w:pPr>
        <w:rPr>
          <w:u w:val="single"/>
        </w:rPr>
      </w:pPr>
    </w:p>
    <w:p w14:paraId="5B131D7C" w14:textId="77777777" w:rsidR="005E67FB" w:rsidRDefault="005E67FB" w:rsidP="005E67FB">
      <w:pPr>
        <w:rPr>
          <w:u w:val="single"/>
        </w:rPr>
      </w:pPr>
      <w:r>
        <w:rPr>
          <w:u w:val="single"/>
        </w:rPr>
        <w:t>This information (along with a copy of your passport) is required 3 months before departure. Please print your name EXACTLY as it appears on your passport.</w:t>
      </w:r>
    </w:p>
    <w:p w14:paraId="00A25E16" w14:textId="77777777" w:rsidR="005E67FB" w:rsidRDefault="005E67FB" w:rsidP="005E67FB">
      <w:pPr>
        <w:rPr>
          <w:u w:val="single"/>
        </w:rPr>
      </w:pPr>
    </w:p>
    <w:p w14:paraId="2A6E07A0" w14:textId="77777777" w:rsidR="005E67FB" w:rsidRDefault="005E67FB" w:rsidP="005E67FB">
      <w:pPr>
        <w:rPr>
          <w:rFonts w:ascii="Arial" w:hAnsi="Arial" w:cs="Arial"/>
          <w:sz w:val="20"/>
          <w:szCs w:val="20"/>
          <w:u w:val="single"/>
        </w:rPr>
      </w:pPr>
      <w:r>
        <w:rPr>
          <w:rFonts w:ascii="Arial" w:hAnsi="Arial" w:cs="Arial"/>
          <w:sz w:val="20"/>
          <w:szCs w:val="20"/>
        </w:rPr>
        <w:t>Passport Name (1)</w:t>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Country</w:t>
      </w:r>
      <w:r>
        <w:rPr>
          <w:rFonts w:ascii="Arial" w:hAnsi="Arial" w:cs="Arial"/>
          <w:sz w:val="20"/>
          <w:szCs w:val="20"/>
          <w:u w:val="single"/>
        </w:rPr>
        <w:tab/>
        <w:t xml:space="preserve">     </w:t>
      </w:r>
      <w:r>
        <w:rPr>
          <w:rFonts w:ascii="Arial" w:hAnsi="Arial" w:cs="Arial"/>
          <w:sz w:val="20"/>
          <w:szCs w:val="20"/>
        </w:rPr>
        <w:t>Passport #</w:t>
      </w:r>
      <w:r>
        <w:rPr>
          <w:rFonts w:ascii="Arial" w:hAnsi="Arial" w:cs="Arial"/>
          <w:sz w:val="20"/>
          <w:szCs w:val="20"/>
          <w:u w:val="single"/>
        </w:rPr>
        <w:t xml:space="preserve"> </w:t>
      </w:r>
      <w:r>
        <w:rPr>
          <w:rFonts w:ascii="Arial" w:hAnsi="Arial" w:cs="Arial"/>
          <w:sz w:val="20"/>
          <w:szCs w:val="20"/>
          <w:u w:val="single"/>
        </w:rPr>
        <w:tab/>
        <w:t xml:space="preserve">              </w:t>
      </w:r>
      <w:r>
        <w:rPr>
          <w:rFonts w:ascii="Arial" w:hAnsi="Arial" w:cs="Arial"/>
          <w:sz w:val="20"/>
          <w:szCs w:val="20"/>
          <w:u w:val="single"/>
        </w:rPr>
        <w:tab/>
        <w:t xml:space="preserve">    </w:t>
      </w:r>
    </w:p>
    <w:p w14:paraId="4F2DADF7" w14:textId="77777777" w:rsidR="005E67FB" w:rsidRDefault="005E67FB" w:rsidP="005E67FB">
      <w:pPr>
        <w:ind w:firstLine="720"/>
        <w:rPr>
          <w:rFonts w:ascii="Arial" w:hAnsi="Arial" w:cs="Arial"/>
          <w:sz w:val="20"/>
          <w:szCs w:val="20"/>
          <w:u w:val="single"/>
        </w:rPr>
      </w:pPr>
    </w:p>
    <w:p w14:paraId="5B6F1257" w14:textId="77777777" w:rsidR="005E67FB" w:rsidRDefault="005E67FB" w:rsidP="005E67FB">
      <w:pPr>
        <w:rPr>
          <w:rFonts w:ascii="Arial" w:hAnsi="Arial" w:cs="Arial"/>
          <w:sz w:val="20"/>
          <w:szCs w:val="20"/>
          <w:u w:val="single"/>
        </w:rPr>
      </w:pPr>
      <w:r>
        <w:rPr>
          <w:rFonts w:ascii="Arial" w:hAnsi="Arial" w:cs="Arial"/>
          <w:sz w:val="20"/>
          <w:szCs w:val="20"/>
        </w:rPr>
        <w:t>Passport Name (2)</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Country</w:t>
      </w:r>
      <w:r>
        <w:rPr>
          <w:rFonts w:ascii="Arial" w:hAnsi="Arial" w:cs="Arial"/>
          <w:sz w:val="20"/>
          <w:szCs w:val="20"/>
          <w:u w:val="single"/>
        </w:rPr>
        <w:tab/>
        <w:t xml:space="preserve">     </w:t>
      </w:r>
      <w:r>
        <w:rPr>
          <w:rFonts w:ascii="Arial" w:hAnsi="Arial" w:cs="Arial"/>
          <w:sz w:val="20"/>
          <w:szCs w:val="20"/>
        </w:rPr>
        <w:t>Passport #</w:t>
      </w:r>
      <w:r>
        <w:rPr>
          <w:rFonts w:ascii="Arial" w:hAnsi="Arial" w:cs="Arial"/>
          <w:sz w:val="20"/>
          <w:szCs w:val="20"/>
          <w:u w:val="single"/>
        </w:rPr>
        <w:t xml:space="preserve"> </w:t>
      </w:r>
      <w:r>
        <w:rPr>
          <w:rFonts w:ascii="Arial" w:hAnsi="Arial" w:cs="Arial"/>
          <w:sz w:val="20"/>
          <w:szCs w:val="20"/>
          <w:u w:val="single"/>
        </w:rPr>
        <w:tab/>
        <w:t xml:space="preserve">              </w:t>
      </w:r>
      <w:r>
        <w:rPr>
          <w:rFonts w:ascii="Arial" w:hAnsi="Arial" w:cs="Arial"/>
          <w:sz w:val="20"/>
          <w:szCs w:val="20"/>
          <w:u w:val="single"/>
        </w:rPr>
        <w:tab/>
      </w:r>
    </w:p>
    <w:p w14:paraId="3A9E0ACB" w14:textId="77777777" w:rsidR="005E67FB" w:rsidRDefault="005E67FB" w:rsidP="005E67FB">
      <w:pPr>
        <w:ind w:firstLine="720"/>
        <w:rPr>
          <w:rFonts w:ascii="Arial" w:hAnsi="Arial" w:cs="Arial"/>
          <w:sz w:val="20"/>
          <w:szCs w:val="20"/>
        </w:rPr>
      </w:pPr>
    </w:p>
    <w:p w14:paraId="224EA4FC" w14:textId="77777777" w:rsidR="005E67FB" w:rsidRDefault="005E67FB" w:rsidP="005E67FB">
      <w:pPr>
        <w:rPr>
          <w:rFonts w:ascii="Arial" w:hAnsi="Arial" w:cs="Arial"/>
          <w:sz w:val="20"/>
          <w:szCs w:val="20"/>
          <w:u w:val="single"/>
        </w:rPr>
      </w:pPr>
      <w:r>
        <w:rPr>
          <w:rFonts w:ascii="Arial" w:hAnsi="Arial" w:cs="Arial"/>
          <w:sz w:val="20"/>
          <w:szCs w:val="20"/>
        </w:rPr>
        <w:t>Passport Name (3)</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Country</w:t>
      </w:r>
      <w:r>
        <w:rPr>
          <w:rFonts w:ascii="Arial" w:hAnsi="Arial" w:cs="Arial"/>
          <w:sz w:val="20"/>
          <w:szCs w:val="20"/>
          <w:u w:val="single"/>
        </w:rPr>
        <w:tab/>
        <w:t xml:space="preserve">     </w:t>
      </w:r>
      <w:r>
        <w:rPr>
          <w:rFonts w:ascii="Arial" w:hAnsi="Arial" w:cs="Arial"/>
          <w:sz w:val="20"/>
          <w:szCs w:val="20"/>
        </w:rPr>
        <w:t>Passport #</w:t>
      </w:r>
      <w:r>
        <w:rPr>
          <w:rFonts w:ascii="Arial" w:hAnsi="Arial" w:cs="Arial"/>
          <w:sz w:val="20"/>
          <w:szCs w:val="20"/>
          <w:u w:val="single"/>
        </w:rPr>
        <w:t xml:space="preserve"> </w:t>
      </w:r>
      <w:r>
        <w:rPr>
          <w:rFonts w:ascii="Arial" w:hAnsi="Arial" w:cs="Arial"/>
          <w:sz w:val="20"/>
          <w:szCs w:val="20"/>
          <w:u w:val="single"/>
        </w:rPr>
        <w:tab/>
        <w:t xml:space="preserve">              </w:t>
      </w:r>
      <w:r>
        <w:rPr>
          <w:rFonts w:ascii="Arial" w:hAnsi="Arial" w:cs="Arial"/>
          <w:sz w:val="20"/>
          <w:szCs w:val="20"/>
          <w:u w:val="single"/>
        </w:rPr>
        <w:tab/>
      </w:r>
    </w:p>
    <w:p w14:paraId="61C86795" w14:textId="77777777" w:rsidR="005E67FB" w:rsidRDefault="005E67FB" w:rsidP="005E67FB">
      <w:pPr>
        <w:rPr>
          <w:rFonts w:ascii="Arial" w:hAnsi="Arial" w:cs="Arial"/>
          <w:sz w:val="20"/>
          <w:szCs w:val="20"/>
          <w:u w:val="single"/>
        </w:rPr>
      </w:pPr>
    </w:p>
    <w:p w14:paraId="0B642212" w14:textId="77777777" w:rsidR="005E67FB" w:rsidRDefault="005E67FB" w:rsidP="005E67FB">
      <w:r>
        <w:rPr>
          <w:rFonts w:ascii="Arial" w:hAnsi="Arial" w:cs="Arial"/>
          <w:sz w:val="20"/>
          <w:szCs w:val="20"/>
        </w:rPr>
        <w:t>Date Issued      _______________________         Date of Expiration   _____________________</w:t>
      </w:r>
    </w:p>
    <w:p w14:paraId="7EC3E44F" w14:textId="77777777" w:rsidR="005E67FB" w:rsidRDefault="005E67FB" w:rsidP="005E67FB">
      <w:pPr>
        <w:rPr>
          <w:u w:val="single"/>
        </w:rPr>
      </w:pPr>
    </w:p>
    <w:p w14:paraId="022E03C0" w14:textId="77777777" w:rsidR="005E67FB" w:rsidRDefault="005E67FB" w:rsidP="005E67FB">
      <w:pPr>
        <w:rPr>
          <w:u w:val="single"/>
        </w:rPr>
      </w:pPr>
    </w:p>
    <w:p w14:paraId="771DEA1C" w14:textId="77777777" w:rsidR="005E67FB" w:rsidRDefault="005E67FB" w:rsidP="005E67FB">
      <w:pPr>
        <w:numPr>
          <w:ilvl w:val="0"/>
          <w:numId w:val="22"/>
        </w:numPr>
        <w:rPr>
          <w:rFonts w:ascii="Lucida Handwriting" w:hAnsi="Lucida Handwriting"/>
          <w:b/>
          <w:sz w:val="36"/>
          <w:szCs w:val="36"/>
        </w:rPr>
      </w:pPr>
      <w:r>
        <w:rPr>
          <w:rFonts w:ascii="Lucida Handwriting" w:hAnsi="Lucida Handwriting"/>
          <w:b/>
          <w:sz w:val="36"/>
          <w:szCs w:val="36"/>
        </w:rPr>
        <w:t>Your Signature</w:t>
      </w:r>
      <w:r>
        <w:rPr>
          <w:rFonts w:ascii="Lucida Handwriting" w:hAnsi="Lucida Handwriting"/>
          <w:b/>
          <w:sz w:val="36"/>
          <w:szCs w:val="36"/>
        </w:rPr>
        <w:tab/>
      </w:r>
    </w:p>
    <w:p w14:paraId="6BC4F874" w14:textId="77777777" w:rsidR="005E67FB" w:rsidRDefault="005D23E4" w:rsidP="005E67FB">
      <w:pPr>
        <w:ind w:left="360"/>
        <w:rPr>
          <w:rFonts w:ascii="Lucida Handwriting" w:hAnsi="Lucida Handwriting"/>
          <w:b/>
          <w:sz w:val="36"/>
          <w:szCs w:val="36"/>
        </w:rPr>
      </w:pPr>
      <w:r>
        <w:rPr>
          <w:noProof/>
        </w:rPr>
        <w:drawing>
          <wp:anchor distT="0" distB="0" distL="114300" distR="114300" simplePos="0" relativeHeight="251657216" behindDoc="1" locked="0" layoutInCell="1" allowOverlap="1" wp14:anchorId="1D8DB27C" wp14:editId="07777777">
            <wp:simplePos x="0" y="0"/>
            <wp:positionH relativeFrom="column">
              <wp:posOffset>1104900</wp:posOffset>
            </wp:positionH>
            <wp:positionV relativeFrom="paragraph">
              <wp:posOffset>52070</wp:posOffset>
            </wp:positionV>
            <wp:extent cx="228600" cy="228600"/>
            <wp:effectExtent l="0" t="0" r="0" b="0"/>
            <wp:wrapTight wrapText="bothSides">
              <wp:wrapPolygon edited="0">
                <wp:start x="3600" y="0"/>
                <wp:lineTo x="0" y="3600"/>
                <wp:lineTo x="0" y="16200"/>
                <wp:lineTo x="3600" y="19800"/>
                <wp:lineTo x="18000" y="19800"/>
                <wp:lineTo x="19800" y="16200"/>
                <wp:lineTo x="19800" y="3600"/>
                <wp:lineTo x="16200" y="0"/>
                <wp:lineTo x="3600" y="0"/>
              </wp:wrapPolygon>
            </wp:wrapTight>
            <wp:docPr id="8" name="Picture 11" descr="MCj0431550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4315500000%5b1%5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005E67FB">
        <w:rPr>
          <w:rFonts w:ascii="Lucida Handwriting" w:hAnsi="Lucida Handwriting"/>
          <w:b/>
          <w:sz w:val="36"/>
          <w:szCs w:val="36"/>
        </w:rPr>
        <w:tab/>
      </w:r>
      <w:r w:rsidR="005E67FB">
        <w:rPr>
          <w:rFonts w:ascii="Lucida Handwriting" w:hAnsi="Lucida Handwriting"/>
          <w:b/>
          <w:sz w:val="36"/>
          <w:szCs w:val="36"/>
        </w:rPr>
        <w:tab/>
      </w:r>
      <w:r w:rsidR="005E67FB">
        <w:rPr>
          <w:rFonts w:ascii="Lucida Handwriting" w:hAnsi="Lucida Handwriting"/>
          <w:b/>
          <w:sz w:val="36"/>
          <w:szCs w:val="36"/>
          <w:u w:val="single"/>
        </w:rPr>
        <w:tab/>
      </w:r>
      <w:r w:rsidR="005E67FB">
        <w:rPr>
          <w:rFonts w:ascii="Lucida Handwriting" w:hAnsi="Lucida Handwriting"/>
          <w:b/>
          <w:sz w:val="36"/>
          <w:szCs w:val="36"/>
          <w:u w:val="single"/>
        </w:rPr>
        <w:tab/>
      </w:r>
      <w:r w:rsidR="005E67FB">
        <w:rPr>
          <w:rFonts w:ascii="Lucida Handwriting" w:hAnsi="Lucida Handwriting"/>
          <w:b/>
          <w:sz w:val="36"/>
          <w:szCs w:val="36"/>
          <w:u w:val="single"/>
        </w:rPr>
        <w:tab/>
      </w:r>
      <w:r w:rsidR="005E67FB">
        <w:rPr>
          <w:rFonts w:ascii="Lucida Handwriting" w:hAnsi="Lucida Handwriting"/>
          <w:b/>
          <w:sz w:val="36"/>
          <w:szCs w:val="36"/>
          <w:u w:val="single"/>
        </w:rPr>
        <w:tab/>
      </w:r>
      <w:r w:rsidR="005E67FB">
        <w:rPr>
          <w:rFonts w:ascii="Lucida Handwriting" w:hAnsi="Lucida Handwriting"/>
          <w:b/>
          <w:sz w:val="36"/>
          <w:szCs w:val="36"/>
          <w:u w:val="single"/>
        </w:rPr>
        <w:tab/>
      </w:r>
      <w:r w:rsidR="005E67FB">
        <w:rPr>
          <w:rFonts w:ascii="Lucida Handwriting" w:hAnsi="Lucida Handwriting"/>
          <w:b/>
          <w:sz w:val="36"/>
          <w:szCs w:val="36"/>
        </w:rPr>
        <w:t xml:space="preserve"> </w:t>
      </w:r>
    </w:p>
    <w:p w14:paraId="20A75374" w14:textId="77777777" w:rsidR="005E67FB" w:rsidRDefault="005E67FB" w:rsidP="005E67FB">
      <w:pPr>
        <w:ind w:left="720" w:firstLine="720"/>
        <w:rPr>
          <w:rFonts w:ascii="Arial" w:hAnsi="Arial" w:cs="Arial"/>
          <w:sz w:val="20"/>
          <w:szCs w:val="20"/>
        </w:rPr>
      </w:pPr>
    </w:p>
    <w:p w14:paraId="0C6626D5" w14:textId="77777777" w:rsidR="005E67FB" w:rsidRDefault="005E67FB" w:rsidP="005E67FB">
      <w:pPr>
        <w:ind w:left="720" w:firstLine="720"/>
        <w:rPr>
          <w:rFonts w:ascii="Arial" w:hAnsi="Arial" w:cs="Arial"/>
          <w:sz w:val="20"/>
          <w:szCs w:val="20"/>
        </w:rPr>
      </w:pPr>
      <w:r>
        <w:rPr>
          <w:rFonts w:ascii="Arial" w:hAnsi="Arial" w:cs="Arial"/>
          <w:sz w:val="20"/>
          <w:szCs w:val="20"/>
        </w:rPr>
        <w:t xml:space="preserve">(By signing, you have read and agree to the </w:t>
      </w:r>
      <w:r>
        <w:rPr>
          <w:rFonts w:ascii="Arial" w:hAnsi="Arial" w:cs="Arial"/>
          <w:b/>
          <w:bCs/>
          <w:sz w:val="20"/>
          <w:szCs w:val="20"/>
        </w:rPr>
        <w:t>Policies</w:t>
      </w:r>
      <w:r>
        <w:rPr>
          <w:rFonts w:ascii="Arial" w:hAnsi="Arial" w:cs="Arial"/>
          <w:sz w:val="20"/>
          <w:szCs w:val="20"/>
        </w:rPr>
        <w:t xml:space="preserve"> for this tour.)</w:t>
      </w:r>
    </w:p>
    <w:p w14:paraId="6F0E2C38" w14:textId="77777777" w:rsidR="00D44AAE" w:rsidRDefault="00D44AAE" w:rsidP="005E67FB">
      <w:pPr>
        <w:ind w:left="720" w:firstLine="720"/>
        <w:rPr>
          <w:rFonts w:ascii="Arial" w:hAnsi="Arial" w:cs="Arial"/>
          <w:b/>
          <w:sz w:val="20"/>
          <w:szCs w:val="20"/>
        </w:rPr>
      </w:pPr>
    </w:p>
    <w:p w14:paraId="7781AF73" w14:textId="77777777" w:rsidR="005E67FB" w:rsidRDefault="005E67FB" w:rsidP="00B32E27">
      <w:pPr>
        <w:rPr>
          <w:b/>
        </w:rPr>
      </w:pPr>
      <w:r>
        <w:rPr>
          <w:b/>
          <w:bCs/>
          <w:sz w:val="28"/>
          <w:szCs w:val="28"/>
        </w:rPr>
        <w:t xml:space="preserve">Please submit this form to the tour leader </w:t>
      </w:r>
      <w:r w:rsidR="00D44AAE">
        <w:rPr>
          <w:b/>
          <w:bCs/>
          <w:sz w:val="28"/>
          <w:szCs w:val="28"/>
        </w:rPr>
        <w:t xml:space="preserve">with payment </w:t>
      </w:r>
      <w:r w:rsidR="00B32E27">
        <w:rPr>
          <w:b/>
          <w:bCs/>
          <w:sz w:val="28"/>
          <w:szCs w:val="28"/>
        </w:rPr>
        <w:t>[or if paying by Credit or Debit Card please</w:t>
      </w:r>
      <w:r>
        <w:rPr>
          <w:b/>
          <w:bCs/>
          <w:sz w:val="28"/>
          <w:szCs w:val="28"/>
        </w:rPr>
        <w:t xml:space="preserve"> </w:t>
      </w:r>
      <w:r w:rsidR="00B32E27">
        <w:rPr>
          <w:b/>
          <w:bCs/>
          <w:sz w:val="28"/>
          <w:szCs w:val="28"/>
        </w:rPr>
        <w:t xml:space="preserve">submit it to the tour leader and also </w:t>
      </w:r>
      <w:r w:rsidR="00D44AAE">
        <w:rPr>
          <w:b/>
          <w:bCs/>
          <w:sz w:val="28"/>
          <w:szCs w:val="28"/>
        </w:rPr>
        <w:t>F</w:t>
      </w:r>
      <w:r>
        <w:rPr>
          <w:b/>
          <w:bCs/>
          <w:sz w:val="28"/>
          <w:szCs w:val="28"/>
        </w:rPr>
        <w:t xml:space="preserve">ax </w:t>
      </w:r>
      <w:r w:rsidR="00B32E27">
        <w:rPr>
          <w:b/>
          <w:bCs/>
          <w:sz w:val="28"/>
          <w:szCs w:val="28"/>
        </w:rPr>
        <w:t>it</w:t>
      </w:r>
      <w:r w:rsidR="00D44AAE">
        <w:rPr>
          <w:b/>
          <w:bCs/>
          <w:sz w:val="28"/>
          <w:szCs w:val="28"/>
        </w:rPr>
        <w:t xml:space="preserve"> to Samson Tours</w:t>
      </w:r>
      <w:r>
        <w:rPr>
          <w:b/>
          <w:bCs/>
          <w:sz w:val="28"/>
          <w:szCs w:val="28"/>
        </w:rPr>
        <w:t xml:space="preserve"> directly</w:t>
      </w:r>
      <w:r w:rsidR="00B32E27">
        <w:rPr>
          <w:b/>
          <w:bCs/>
          <w:sz w:val="28"/>
          <w:szCs w:val="28"/>
        </w:rPr>
        <w:t xml:space="preserve"> </w:t>
      </w:r>
      <w:r>
        <w:rPr>
          <w:b/>
          <w:bCs/>
          <w:sz w:val="28"/>
          <w:szCs w:val="28"/>
        </w:rPr>
        <w:t>with your credit card form</w:t>
      </w:r>
      <w:r w:rsidR="00B32E27">
        <w:rPr>
          <w:b/>
          <w:bCs/>
          <w:sz w:val="28"/>
          <w:szCs w:val="28"/>
        </w:rPr>
        <w:t xml:space="preserve"> (below)</w:t>
      </w:r>
      <w:r>
        <w:rPr>
          <w:b/>
          <w:bCs/>
          <w:sz w:val="28"/>
          <w:szCs w:val="28"/>
        </w:rPr>
        <w:t xml:space="preserve"> to </w:t>
      </w:r>
      <w:r w:rsidR="00D44AAE">
        <w:rPr>
          <w:b/>
          <w:bCs/>
          <w:sz w:val="28"/>
          <w:szCs w:val="28"/>
        </w:rPr>
        <w:t xml:space="preserve">US number </w:t>
      </w:r>
      <w:r>
        <w:rPr>
          <w:b/>
          <w:bCs/>
          <w:sz w:val="28"/>
          <w:szCs w:val="28"/>
        </w:rPr>
        <w:t>352-835-0885</w:t>
      </w:r>
      <w:r w:rsidR="00B32E27">
        <w:rPr>
          <w:b/>
          <w:bCs/>
          <w:sz w:val="28"/>
          <w:szCs w:val="28"/>
        </w:rPr>
        <w:t>]</w:t>
      </w:r>
      <w:r>
        <w:t xml:space="preserve"> </w:t>
      </w:r>
    </w:p>
    <w:p w14:paraId="35B8FB81" w14:textId="77777777" w:rsidR="005E67FB" w:rsidRDefault="005E67FB" w:rsidP="00D30EC1">
      <w:pPr>
        <w:jc w:val="center"/>
        <w:rPr>
          <w:b/>
        </w:rPr>
      </w:pPr>
    </w:p>
    <w:p w14:paraId="1A92320D" w14:textId="77777777" w:rsidR="005E67FB" w:rsidRDefault="005E67FB" w:rsidP="00D30EC1">
      <w:pPr>
        <w:jc w:val="center"/>
        <w:rPr>
          <w:b/>
        </w:rPr>
      </w:pPr>
    </w:p>
    <w:p w14:paraId="30BB759F" w14:textId="77777777" w:rsidR="005E67FB" w:rsidRDefault="005E67FB" w:rsidP="00D30EC1">
      <w:pPr>
        <w:jc w:val="center"/>
        <w:rPr>
          <w:b/>
        </w:rPr>
      </w:pPr>
    </w:p>
    <w:p w14:paraId="4C3D4BF8" w14:textId="77777777" w:rsidR="005E67FB" w:rsidRDefault="005E67FB" w:rsidP="00D30EC1">
      <w:pPr>
        <w:jc w:val="center"/>
        <w:rPr>
          <w:b/>
        </w:rPr>
      </w:pPr>
    </w:p>
    <w:p w14:paraId="764F8B44" w14:textId="77777777" w:rsidR="005E67FB" w:rsidRDefault="005E67FB" w:rsidP="00D30EC1">
      <w:pPr>
        <w:jc w:val="center"/>
        <w:rPr>
          <w:b/>
        </w:rPr>
      </w:pPr>
    </w:p>
    <w:p w14:paraId="21C648B1" w14:textId="77777777" w:rsidR="005E67FB" w:rsidRDefault="005E67FB" w:rsidP="00D30EC1">
      <w:pPr>
        <w:jc w:val="center"/>
        <w:rPr>
          <w:b/>
        </w:rPr>
      </w:pPr>
    </w:p>
    <w:p w14:paraId="2947CA80" w14:textId="77777777" w:rsidR="005E67FB" w:rsidRDefault="005E67FB" w:rsidP="00D30EC1">
      <w:pPr>
        <w:jc w:val="center"/>
        <w:rPr>
          <w:b/>
        </w:rPr>
      </w:pPr>
    </w:p>
    <w:p w14:paraId="50D29E85" w14:textId="77777777" w:rsidR="00FB1001" w:rsidRDefault="00FB1001" w:rsidP="00D30EC1">
      <w:pPr>
        <w:jc w:val="center"/>
        <w:rPr>
          <w:b/>
        </w:rPr>
      </w:pPr>
    </w:p>
    <w:p w14:paraId="2E9CB322" w14:textId="77777777" w:rsidR="005E67FB" w:rsidRDefault="005E67FB" w:rsidP="00D30EC1">
      <w:pPr>
        <w:jc w:val="center"/>
        <w:rPr>
          <w:b/>
        </w:rPr>
      </w:pPr>
    </w:p>
    <w:p w14:paraId="7D90E51D" w14:textId="77777777" w:rsidR="005E67FB" w:rsidRDefault="005E67FB" w:rsidP="00D30EC1">
      <w:pPr>
        <w:jc w:val="center"/>
        <w:rPr>
          <w:b/>
        </w:rPr>
      </w:pPr>
    </w:p>
    <w:p w14:paraId="087529A0" w14:textId="77777777" w:rsidR="005E67FB" w:rsidRDefault="005E67FB" w:rsidP="00D30EC1">
      <w:pPr>
        <w:jc w:val="center"/>
        <w:rPr>
          <w:b/>
        </w:rPr>
      </w:pPr>
    </w:p>
    <w:p w14:paraId="152F4C1A" w14:textId="77777777" w:rsidR="005E67FB" w:rsidRDefault="005D23E4" w:rsidP="005E67FB">
      <w:pPr>
        <w:jc w:val="center"/>
      </w:pPr>
      <w:r>
        <w:rPr>
          <w:noProof/>
          <w:lang w:bidi="he-IL"/>
        </w:rPr>
        <w:drawing>
          <wp:inline distT="0" distB="0" distL="0" distR="0" wp14:anchorId="680C66FD" wp14:editId="07777777">
            <wp:extent cx="3657600" cy="914400"/>
            <wp:effectExtent l="0" t="0" r="0" b="0"/>
            <wp:docPr id="3" name="Picture 3" descr="main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logo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914400"/>
                    </a:xfrm>
                    <a:prstGeom prst="rect">
                      <a:avLst/>
                    </a:prstGeom>
                    <a:noFill/>
                    <a:ln>
                      <a:noFill/>
                    </a:ln>
                  </pic:spPr>
                </pic:pic>
              </a:graphicData>
            </a:graphic>
          </wp:inline>
        </w:drawing>
      </w:r>
    </w:p>
    <w:p w14:paraId="0062765F" w14:textId="77777777" w:rsidR="005E67FB" w:rsidRDefault="005E67FB" w:rsidP="005E67FB">
      <w:pPr>
        <w:rPr>
          <w:rFonts w:ascii="Lucida Handwriting" w:hAnsi="Lucida Handwriting"/>
          <w:b/>
          <w:color w:val="333333"/>
          <w:sz w:val="28"/>
          <w:szCs w:val="28"/>
        </w:rPr>
      </w:pPr>
    </w:p>
    <w:p w14:paraId="7A072E8D" w14:textId="77777777" w:rsidR="005E67FB" w:rsidRDefault="005E67FB" w:rsidP="005E67FB">
      <w:pPr>
        <w:jc w:val="center"/>
        <w:rPr>
          <w:b/>
        </w:rPr>
      </w:pPr>
      <w:r>
        <w:rPr>
          <w:b/>
        </w:rPr>
        <w:t>CREDIT CARD PAYMENT FORM</w:t>
      </w:r>
    </w:p>
    <w:p w14:paraId="6E205986" w14:textId="77777777" w:rsidR="005E67FB" w:rsidRDefault="005E67FB" w:rsidP="005E67FB">
      <w:pPr>
        <w:jc w:val="center"/>
      </w:pPr>
      <w:r>
        <w:t>(Visa, MasterCard, Discover, Amex)</w:t>
      </w:r>
    </w:p>
    <w:p w14:paraId="244E0824" w14:textId="77777777" w:rsidR="005E67FB" w:rsidRDefault="005E67FB" w:rsidP="005E67FB">
      <w:pPr>
        <w:jc w:val="center"/>
      </w:pPr>
    </w:p>
    <w:p w14:paraId="64ABBEF6" w14:textId="77777777" w:rsidR="005E67FB" w:rsidRDefault="005E67FB" w:rsidP="005E67FB">
      <w:pPr>
        <w:jc w:val="center"/>
      </w:pPr>
    </w:p>
    <w:p w14:paraId="2A982671" w14:textId="77777777" w:rsidR="005E67FB" w:rsidRDefault="005E67FB" w:rsidP="005E67FB">
      <w:pPr>
        <w:jc w:val="center"/>
      </w:pPr>
      <w:r w:rsidRPr="005E67FB">
        <w:rPr>
          <w:b/>
          <w:bCs/>
        </w:rPr>
        <w:t>NOTE</w:t>
      </w:r>
      <w:r>
        <w:t>: FOR THIS TOUR YOU WILL NEED TO ADD 3% TO THE TOTAL PRICE FOR CREDIT CARD SERVICE FEE.</w:t>
      </w:r>
    </w:p>
    <w:p w14:paraId="3F04AC62" w14:textId="77777777" w:rsidR="005E67FB" w:rsidRDefault="005D23E4" w:rsidP="005E67FB">
      <w:r>
        <w:rPr>
          <w:noProof/>
        </w:rPr>
        <w:drawing>
          <wp:anchor distT="0" distB="0" distL="114300" distR="114300" simplePos="0" relativeHeight="251658240" behindDoc="1" locked="0" layoutInCell="1" allowOverlap="1" wp14:anchorId="607804AC" wp14:editId="07777777">
            <wp:simplePos x="0" y="0"/>
            <wp:positionH relativeFrom="column">
              <wp:posOffset>0</wp:posOffset>
            </wp:positionH>
            <wp:positionV relativeFrom="paragraph">
              <wp:posOffset>146685</wp:posOffset>
            </wp:positionV>
            <wp:extent cx="276225" cy="276225"/>
            <wp:effectExtent l="0" t="0" r="0" b="0"/>
            <wp:wrapSquare wrapText="bothSides"/>
            <wp:docPr id="14" name="Picture 10" descr="bulle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llet_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14:sizeRelH relativeFrom="page">
              <wp14:pctWidth>0</wp14:pctWidth>
            </wp14:sizeRelH>
            <wp14:sizeRelV relativeFrom="page">
              <wp14:pctHeight>0</wp14:pctHeight>
            </wp14:sizeRelV>
          </wp:anchor>
        </w:drawing>
      </w:r>
    </w:p>
    <w:p w14:paraId="0E730E93" w14:textId="77777777" w:rsidR="005E67FB" w:rsidRDefault="005E67FB" w:rsidP="005E67FB">
      <w:pPr>
        <w:rPr>
          <w:rFonts w:ascii="Arial" w:hAnsi="Arial" w:cs="Arial"/>
          <w:b/>
          <w:color w:val="333333"/>
        </w:rPr>
      </w:pPr>
      <w:r>
        <w:rPr>
          <w:rFonts w:ascii="Lucida Handwriting" w:hAnsi="Lucida Handwriting"/>
          <w:b/>
          <w:color w:val="333333"/>
        </w:rPr>
        <w:t>Credit Card Details</w:t>
      </w:r>
      <w:r>
        <w:rPr>
          <w:rFonts w:ascii="Arial" w:hAnsi="Arial" w:cs="Arial"/>
          <w:b/>
          <w:color w:val="333333"/>
        </w:rPr>
        <w:t xml:space="preserve">   </w:t>
      </w:r>
    </w:p>
    <w:p w14:paraId="4C2717FA" w14:textId="77777777" w:rsidR="005E67FB" w:rsidRDefault="005E67FB" w:rsidP="005E67FB">
      <w:pPr>
        <w:rPr>
          <w:rFonts w:ascii="Arial" w:hAnsi="Arial" w:cs="Arial"/>
          <w:b/>
          <w:color w:val="333333"/>
        </w:rPr>
      </w:pPr>
    </w:p>
    <w:p w14:paraId="2668EB47" w14:textId="77777777" w:rsidR="005E67FB" w:rsidRDefault="005E67FB" w:rsidP="005E67FB">
      <w:pPr>
        <w:ind w:left="720"/>
        <w:rPr>
          <w:rFonts w:ascii="Arial" w:hAnsi="Arial" w:cs="Arial"/>
          <w:sz w:val="20"/>
          <w:szCs w:val="20"/>
        </w:rPr>
      </w:pPr>
      <w:r>
        <w:rPr>
          <w:rFonts w:ascii="Arial" w:hAnsi="Arial" w:cs="Arial"/>
          <w:sz w:val="20"/>
          <w:szCs w:val="20"/>
        </w:rPr>
        <w:t xml:space="preserve">*Type of Card: Visa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C375B">
        <w:rPr>
          <w:rFonts w:ascii="Arial" w:hAnsi="Arial" w:cs="Arial"/>
          <w:sz w:val="20"/>
          <w:szCs w:val="20"/>
        </w:rPr>
      </w:r>
      <w:r w:rsidR="001C375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 MasterCard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C375B">
        <w:rPr>
          <w:rFonts w:ascii="Arial" w:hAnsi="Arial" w:cs="Arial"/>
          <w:sz w:val="20"/>
          <w:szCs w:val="20"/>
        </w:rPr>
      </w:r>
      <w:r w:rsidR="001C375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 Discover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C375B">
        <w:rPr>
          <w:rFonts w:ascii="Arial" w:hAnsi="Arial" w:cs="Arial"/>
          <w:sz w:val="20"/>
          <w:szCs w:val="20"/>
        </w:rPr>
      </w:r>
      <w:r w:rsidR="001C375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 Amex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C375B">
        <w:rPr>
          <w:rFonts w:ascii="Arial" w:hAnsi="Arial" w:cs="Arial"/>
          <w:sz w:val="20"/>
          <w:szCs w:val="20"/>
        </w:rPr>
      </w:r>
      <w:r w:rsidR="001C375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p>
    <w:p w14:paraId="7F08F7DB" w14:textId="77777777" w:rsidR="005E67FB" w:rsidRDefault="005E67FB" w:rsidP="005E67FB">
      <w:pPr>
        <w:ind w:left="720"/>
        <w:rPr>
          <w:rFonts w:ascii="Arial" w:hAnsi="Arial" w:cs="Arial"/>
          <w:sz w:val="20"/>
          <w:szCs w:val="20"/>
        </w:rPr>
      </w:pPr>
    </w:p>
    <w:p w14:paraId="22285D54" w14:textId="77777777" w:rsidR="005E67FB" w:rsidRDefault="005E67FB" w:rsidP="005E67FB">
      <w:pPr>
        <w:ind w:left="720"/>
        <w:rPr>
          <w:rFonts w:ascii="Arial" w:hAnsi="Arial" w:cs="Arial"/>
          <w:sz w:val="20"/>
          <w:szCs w:val="20"/>
        </w:rPr>
      </w:pPr>
      <w:r>
        <w:rPr>
          <w:rFonts w:ascii="Arial" w:hAnsi="Arial" w:cs="Arial"/>
          <w:sz w:val="20"/>
          <w:szCs w:val="20"/>
        </w:rPr>
        <w:t>*Name(s) on card</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p>
    <w:p w14:paraId="34D273BA" w14:textId="77777777" w:rsidR="005E67FB" w:rsidRDefault="005E67FB" w:rsidP="005E67FB">
      <w:pPr>
        <w:rPr>
          <w:rFonts w:ascii="Arial" w:hAnsi="Arial" w:cs="Arial"/>
          <w:sz w:val="20"/>
          <w:szCs w:val="20"/>
        </w:rPr>
      </w:pPr>
    </w:p>
    <w:p w14:paraId="72443707" w14:textId="77777777" w:rsidR="005E67FB" w:rsidRDefault="005E67FB" w:rsidP="005E67FB">
      <w:pPr>
        <w:ind w:left="720"/>
        <w:rPr>
          <w:rFonts w:ascii="Arial" w:hAnsi="Arial" w:cs="Arial"/>
          <w:sz w:val="20"/>
          <w:szCs w:val="20"/>
        </w:rPr>
      </w:pPr>
      <w:r>
        <w:rPr>
          <w:rFonts w:ascii="Arial" w:hAnsi="Arial" w:cs="Arial"/>
          <w:sz w:val="20"/>
          <w:szCs w:val="20"/>
        </w:rPr>
        <w:t>*Card number</w:t>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ab/>
      </w:r>
    </w:p>
    <w:p w14:paraId="3ACC32EF" w14:textId="77777777" w:rsidR="005E67FB" w:rsidRDefault="005D23E4" w:rsidP="005E67FB">
      <w:pPr>
        <w:ind w:left="720"/>
        <w:rPr>
          <w:rFonts w:ascii="Arial" w:hAnsi="Arial" w:cs="Arial"/>
          <w:sz w:val="20"/>
          <w:szCs w:val="20"/>
        </w:rPr>
      </w:pPr>
      <w:r>
        <w:rPr>
          <w:noProof/>
        </w:rPr>
        <w:drawing>
          <wp:anchor distT="142875" distB="142875" distL="114300" distR="114300" simplePos="0" relativeHeight="251659264" behindDoc="0" locked="0" layoutInCell="1" allowOverlap="1" wp14:anchorId="492F4CF9" wp14:editId="07777777">
            <wp:simplePos x="0" y="0"/>
            <wp:positionH relativeFrom="column">
              <wp:posOffset>3952875</wp:posOffset>
            </wp:positionH>
            <wp:positionV relativeFrom="paragraph">
              <wp:posOffset>75565</wp:posOffset>
            </wp:positionV>
            <wp:extent cx="1533525" cy="1181100"/>
            <wp:effectExtent l="0" t="0" r="0" b="0"/>
            <wp:wrapSquare wrapText="bothSides"/>
            <wp:docPr id="15" name="Picture 9" descr="3-digit security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digit security code"/>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533525" cy="1181100"/>
                    </a:xfrm>
                    <a:prstGeom prst="rect">
                      <a:avLst/>
                    </a:prstGeom>
                    <a:noFill/>
                  </pic:spPr>
                </pic:pic>
              </a:graphicData>
            </a:graphic>
            <wp14:sizeRelH relativeFrom="page">
              <wp14:pctWidth>0</wp14:pctWidth>
            </wp14:sizeRelH>
            <wp14:sizeRelV relativeFrom="page">
              <wp14:pctHeight>0</wp14:pctHeight>
            </wp14:sizeRelV>
          </wp:anchor>
        </w:drawing>
      </w:r>
    </w:p>
    <w:p w14:paraId="10698444" w14:textId="77777777" w:rsidR="005E67FB" w:rsidRDefault="005E67FB" w:rsidP="005E67FB">
      <w:pPr>
        <w:ind w:left="720"/>
        <w:rPr>
          <w:rFonts w:ascii="Arial" w:hAnsi="Arial" w:cs="Arial"/>
          <w:sz w:val="20"/>
          <w:szCs w:val="20"/>
          <w:u w:val="single"/>
        </w:rPr>
      </w:pPr>
      <w:r>
        <w:rPr>
          <w:rFonts w:ascii="Arial" w:hAnsi="Arial" w:cs="Arial"/>
          <w:sz w:val="20"/>
          <w:szCs w:val="20"/>
        </w:rPr>
        <w:t xml:space="preserve">*Expiration  </w:t>
      </w: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p>
    <w:p w14:paraId="7548F228" w14:textId="77777777" w:rsidR="005E67FB" w:rsidRDefault="005E67FB" w:rsidP="005E67FB">
      <w:pPr>
        <w:ind w:left="720"/>
        <w:rPr>
          <w:rFonts w:ascii="Arial" w:hAnsi="Arial" w:cs="Arial"/>
          <w:sz w:val="20"/>
          <w:szCs w:val="20"/>
          <w:u w:val="single"/>
        </w:rPr>
      </w:pPr>
    </w:p>
    <w:p w14:paraId="637CBB09" w14:textId="77777777" w:rsidR="005E67FB" w:rsidRDefault="005E67FB" w:rsidP="005E67FB">
      <w:pPr>
        <w:ind w:left="720"/>
        <w:rPr>
          <w:rFonts w:ascii="Arial" w:hAnsi="Arial" w:cs="Arial"/>
          <w:sz w:val="20"/>
          <w:szCs w:val="20"/>
          <w:u w:val="single"/>
        </w:rPr>
      </w:pPr>
      <w:r>
        <w:rPr>
          <w:rFonts w:ascii="Arial" w:hAnsi="Arial" w:cs="Arial"/>
          <w:sz w:val="20"/>
          <w:szCs w:val="20"/>
        </w:rPr>
        <w:t xml:space="preserve">*Security Code (see image to right)  </w:t>
      </w:r>
      <w:r>
        <w:rPr>
          <w:rFonts w:ascii="Arial" w:hAnsi="Arial" w:cs="Arial"/>
          <w:sz w:val="20"/>
          <w:szCs w:val="20"/>
          <w:u w:val="single"/>
        </w:rPr>
        <w:tab/>
      </w:r>
      <w:r>
        <w:rPr>
          <w:rFonts w:ascii="Arial" w:hAnsi="Arial" w:cs="Arial"/>
          <w:sz w:val="20"/>
          <w:szCs w:val="20"/>
          <w:u w:val="single"/>
        </w:rPr>
        <w:tab/>
      </w:r>
    </w:p>
    <w:p w14:paraId="48A13140" w14:textId="77777777" w:rsidR="005E67FB" w:rsidRDefault="005E67FB" w:rsidP="005E67FB">
      <w:pPr>
        <w:ind w:left="720"/>
        <w:rPr>
          <w:rFonts w:ascii="Arial" w:hAnsi="Arial" w:cs="Arial"/>
          <w:sz w:val="20"/>
          <w:szCs w:val="20"/>
          <w:u w:val="single"/>
        </w:rPr>
      </w:pPr>
    </w:p>
    <w:p w14:paraId="3543AA9D" w14:textId="77777777" w:rsidR="005E67FB" w:rsidRDefault="005E67FB" w:rsidP="005E67FB">
      <w:pPr>
        <w:ind w:left="720"/>
        <w:rPr>
          <w:rFonts w:ascii="Arial" w:hAnsi="Arial" w:cs="Arial"/>
          <w:sz w:val="20"/>
          <w:szCs w:val="20"/>
          <w:u w:val="single"/>
        </w:rPr>
      </w:pPr>
      <w:r>
        <w:rPr>
          <w:rFonts w:ascii="Arial" w:hAnsi="Arial" w:cs="Arial"/>
          <w:sz w:val="20"/>
          <w:szCs w:val="20"/>
        </w:rPr>
        <w:t xml:space="preserve">*Email </w:t>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u w:val="single"/>
        </w:rPr>
        <w:tab/>
      </w:r>
    </w:p>
    <w:p w14:paraId="05D20EAD" w14:textId="77777777" w:rsidR="005E67FB" w:rsidRDefault="005E67FB" w:rsidP="005E67FB">
      <w:pPr>
        <w:ind w:firstLine="720"/>
        <w:rPr>
          <w:rFonts w:ascii="Arial" w:hAnsi="Arial" w:cs="Arial"/>
          <w:sz w:val="20"/>
          <w:szCs w:val="20"/>
        </w:rPr>
      </w:pPr>
    </w:p>
    <w:p w14:paraId="213DB4B6" w14:textId="77777777" w:rsidR="005E67FB" w:rsidRDefault="005E67FB" w:rsidP="005E67FB">
      <w:pPr>
        <w:ind w:firstLine="720"/>
        <w:rPr>
          <w:rFonts w:ascii="Arial" w:hAnsi="Arial" w:cs="Arial"/>
          <w:sz w:val="20"/>
          <w:szCs w:val="20"/>
          <w:u w:val="single"/>
        </w:rPr>
      </w:pPr>
      <w:r>
        <w:rPr>
          <w:rFonts w:ascii="Arial" w:hAnsi="Arial" w:cs="Arial"/>
          <w:sz w:val="20"/>
          <w:szCs w:val="20"/>
        </w:rPr>
        <w:t xml:space="preserve">*Home Phone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ED5D184" w14:textId="77777777" w:rsidR="005E67FB" w:rsidRDefault="005E67FB" w:rsidP="005E67FB">
      <w:pPr>
        <w:ind w:firstLine="720"/>
        <w:rPr>
          <w:rFonts w:ascii="Arial" w:hAnsi="Arial" w:cs="Arial"/>
          <w:sz w:val="20"/>
          <w:szCs w:val="20"/>
          <w:u w:val="single"/>
        </w:rPr>
      </w:pPr>
    </w:p>
    <w:p w14:paraId="0A52D2D1" w14:textId="77777777" w:rsidR="005E67FB" w:rsidRDefault="005E67FB" w:rsidP="005E67FB">
      <w:pPr>
        <w:ind w:firstLine="720"/>
        <w:rPr>
          <w:rFonts w:ascii="Arial" w:hAnsi="Arial" w:cs="Arial"/>
          <w:sz w:val="20"/>
          <w:szCs w:val="20"/>
          <w:u w:val="single"/>
        </w:rPr>
      </w:pPr>
      <w:r>
        <w:rPr>
          <w:rFonts w:ascii="Arial" w:hAnsi="Arial" w:cs="Arial"/>
          <w:sz w:val="20"/>
          <w:szCs w:val="20"/>
        </w:rPr>
        <w:t xml:space="preserve">Cell Phone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8A7BEEF" w14:textId="77777777" w:rsidR="005E67FB" w:rsidRDefault="005E67FB" w:rsidP="005E67FB">
      <w:pPr>
        <w:ind w:firstLine="720"/>
        <w:rPr>
          <w:rFonts w:ascii="Arial" w:hAnsi="Arial" w:cs="Arial"/>
          <w:sz w:val="20"/>
          <w:szCs w:val="20"/>
        </w:rPr>
      </w:pPr>
    </w:p>
    <w:p w14:paraId="25E5E377" w14:textId="77777777" w:rsidR="005E67FB" w:rsidRDefault="005E67FB" w:rsidP="005E67FB">
      <w:pPr>
        <w:ind w:firstLine="720"/>
        <w:rPr>
          <w:rFonts w:ascii="Arial" w:hAnsi="Arial" w:cs="Arial"/>
          <w:sz w:val="20"/>
          <w:szCs w:val="20"/>
          <w:u w:val="single"/>
        </w:rPr>
      </w:pPr>
      <w:r>
        <w:rPr>
          <w:rFonts w:ascii="Arial" w:hAnsi="Arial" w:cs="Arial"/>
          <w:sz w:val="20"/>
          <w:szCs w:val="20"/>
        </w:rPr>
        <w:t xml:space="preserve">*Billing Address for credit card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A9C73D2" w14:textId="77777777" w:rsidR="005E67FB" w:rsidRDefault="005D23E4" w:rsidP="005E67FB">
      <w:pPr>
        <w:rPr>
          <w:sz w:val="20"/>
          <w:szCs w:val="20"/>
          <w:u w:val="single"/>
        </w:rPr>
      </w:pPr>
      <w:r>
        <w:rPr>
          <w:noProof/>
        </w:rPr>
        <w:drawing>
          <wp:anchor distT="0" distB="0" distL="114300" distR="114300" simplePos="0" relativeHeight="251660288" behindDoc="0" locked="0" layoutInCell="1" allowOverlap="1" wp14:anchorId="0C0157A9" wp14:editId="07777777">
            <wp:simplePos x="0" y="0"/>
            <wp:positionH relativeFrom="column">
              <wp:posOffset>0</wp:posOffset>
            </wp:positionH>
            <wp:positionV relativeFrom="paragraph">
              <wp:posOffset>123190</wp:posOffset>
            </wp:positionV>
            <wp:extent cx="276225" cy="276225"/>
            <wp:effectExtent l="0" t="0" r="0" b="0"/>
            <wp:wrapSquare wrapText="bothSides"/>
            <wp:docPr id="16" name="Picture 8" descr="bulle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llet_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14:sizeRelH relativeFrom="page">
              <wp14:pctWidth>0</wp14:pctWidth>
            </wp14:sizeRelH>
            <wp14:sizeRelV relativeFrom="page">
              <wp14:pctHeight>0</wp14:pctHeight>
            </wp14:sizeRelV>
          </wp:anchor>
        </w:drawing>
      </w:r>
    </w:p>
    <w:p w14:paraId="24BDBFDE" w14:textId="77777777" w:rsidR="005E67FB" w:rsidRDefault="005E67FB" w:rsidP="005E67FB">
      <w:pPr>
        <w:rPr>
          <w:rFonts w:ascii="Lucida Handwriting" w:hAnsi="Lucida Handwriting"/>
          <w:b/>
        </w:rPr>
      </w:pPr>
      <w:r>
        <w:rPr>
          <w:rFonts w:ascii="Lucida Handwriting" w:hAnsi="Lucida Handwriting"/>
          <w:b/>
        </w:rPr>
        <w:t>Payment Schedule</w:t>
      </w:r>
    </w:p>
    <w:p w14:paraId="59533DF5" w14:textId="77777777" w:rsidR="005E67FB" w:rsidRDefault="005E67FB" w:rsidP="005E67FB">
      <w:pPr>
        <w:rPr>
          <w:rFonts w:ascii="Lucida Handwriting" w:hAnsi="Lucida Handwriting"/>
          <w:b/>
        </w:rPr>
      </w:pPr>
    </w:p>
    <w:p w14:paraId="7634D5F7" w14:textId="77777777" w:rsidR="005E67FB" w:rsidRDefault="005E67FB" w:rsidP="005E67FB">
      <w:pPr>
        <w:numPr>
          <w:ilvl w:val="0"/>
          <w:numId w:val="20"/>
        </w:numPr>
        <w:rPr>
          <w:rFonts w:ascii="Arial" w:hAnsi="Arial" w:cs="Arial"/>
          <w:sz w:val="20"/>
          <w:szCs w:val="20"/>
        </w:rPr>
      </w:pPr>
      <w:r>
        <w:rPr>
          <w:rFonts w:ascii="Arial" w:hAnsi="Arial" w:cs="Arial"/>
          <w:sz w:val="20"/>
          <w:szCs w:val="20"/>
        </w:rPr>
        <w:t xml:space="preserve">Please process my </w:t>
      </w:r>
      <w:r>
        <w:rPr>
          <w:rFonts w:ascii="Arial" w:hAnsi="Arial" w:cs="Arial"/>
          <w:b/>
          <w:bCs/>
          <w:sz w:val="20"/>
          <w:szCs w:val="20"/>
        </w:rPr>
        <w:t>deposit</w:t>
      </w:r>
      <w:r>
        <w:rPr>
          <w:rFonts w:ascii="Arial" w:hAnsi="Arial" w:cs="Arial"/>
          <w:sz w:val="20"/>
          <w:szCs w:val="20"/>
        </w:rPr>
        <w:t xml:space="preserve"> payment now </w:t>
      </w:r>
      <w:r>
        <w:rPr>
          <w:rFonts w:ascii="Arial" w:hAnsi="Arial" w:cs="Arial"/>
          <w:b/>
          <w:bCs/>
          <w:sz w:val="20"/>
          <w:szCs w:val="20"/>
        </w:rPr>
        <w:t xml:space="preserve">and </w:t>
      </w:r>
      <w:r>
        <w:rPr>
          <w:rFonts w:ascii="Arial" w:hAnsi="Arial" w:cs="Arial"/>
          <w:sz w:val="20"/>
          <w:szCs w:val="20"/>
        </w:rPr>
        <w:t>my</w:t>
      </w:r>
      <w:r>
        <w:rPr>
          <w:rFonts w:ascii="Arial" w:hAnsi="Arial" w:cs="Arial"/>
          <w:b/>
          <w:bCs/>
          <w:sz w:val="20"/>
          <w:szCs w:val="20"/>
        </w:rPr>
        <w:t xml:space="preserve"> final payment</w:t>
      </w:r>
      <w:r>
        <w:rPr>
          <w:rFonts w:ascii="Arial" w:hAnsi="Arial" w:cs="Arial"/>
          <w:sz w:val="20"/>
          <w:szCs w:val="20"/>
        </w:rPr>
        <w:t xml:space="preserve"> later with this card. Note: we will process your final payment 4 months before departure.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C375B">
        <w:rPr>
          <w:rFonts w:ascii="Arial" w:hAnsi="Arial" w:cs="Arial"/>
          <w:sz w:val="20"/>
          <w:szCs w:val="20"/>
        </w:rPr>
      </w:r>
      <w:r w:rsidR="001C375B">
        <w:rPr>
          <w:rFonts w:ascii="Arial" w:hAnsi="Arial" w:cs="Arial"/>
          <w:sz w:val="20"/>
          <w:szCs w:val="20"/>
        </w:rPr>
        <w:fldChar w:fldCharType="separate"/>
      </w:r>
      <w:r>
        <w:rPr>
          <w:rFonts w:ascii="Arial" w:hAnsi="Arial" w:cs="Arial"/>
          <w:sz w:val="20"/>
          <w:szCs w:val="20"/>
        </w:rPr>
        <w:fldChar w:fldCharType="end"/>
      </w:r>
    </w:p>
    <w:p w14:paraId="16B77D52" w14:textId="77777777" w:rsidR="005E67FB" w:rsidRDefault="005E67FB" w:rsidP="005E67FB">
      <w:pPr>
        <w:ind w:left="1440"/>
        <w:rPr>
          <w:rFonts w:ascii="Arial" w:hAnsi="Arial" w:cs="Arial"/>
          <w:sz w:val="20"/>
          <w:szCs w:val="20"/>
        </w:rPr>
      </w:pPr>
    </w:p>
    <w:p w14:paraId="01CB8D61" w14:textId="77777777" w:rsidR="005E67FB" w:rsidRDefault="005E67FB" w:rsidP="005E67FB">
      <w:pPr>
        <w:numPr>
          <w:ilvl w:val="0"/>
          <w:numId w:val="20"/>
        </w:numPr>
        <w:rPr>
          <w:rFonts w:ascii="Arial" w:hAnsi="Arial" w:cs="Arial"/>
          <w:sz w:val="20"/>
          <w:szCs w:val="20"/>
        </w:rPr>
      </w:pPr>
      <w:r>
        <w:rPr>
          <w:rFonts w:ascii="Arial" w:hAnsi="Arial" w:cs="Arial"/>
          <w:sz w:val="20"/>
          <w:szCs w:val="20"/>
        </w:rPr>
        <w:t xml:space="preserve">Please process my </w:t>
      </w:r>
      <w:r>
        <w:rPr>
          <w:rFonts w:ascii="Arial" w:hAnsi="Arial" w:cs="Arial"/>
          <w:b/>
          <w:bCs/>
          <w:sz w:val="20"/>
          <w:szCs w:val="20"/>
        </w:rPr>
        <w:t>deposit payment only</w:t>
      </w:r>
      <w:r>
        <w:rPr>
          <w:rFonts w:ascii="Arial" w:hAnsi="Arial" w:cs="Arial"/>
          <w:sz w:val="20"/>
          <w:szCs w:val="20"/>
        </w:rPr>
        <w:t xml:space="preserve"> with this card. I will pay the balance later via another means.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C375B">
        <w:rPr>
          <w:rFonts w:ascii="Arial" w:hAnsi="Arial" w:cs="Arial"/>
          <w:sz w:val="20"/>
          <w:szCs w:val="20"/>
        </w:rPr>
      </w:r>
      <w:r w:rsidR="001C375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D16BB8E" w14:textId="77777777" w:rsidR="005E67FB" w:rsidRDefault="005E67FB" w:rsidP="005E67FB">
      <w:pPr>
        <w:rPr>
          <w:rFonts w:ascii="Arial" w:hAnsi="Arial" w:cs="Arial"/>
          <w:sz w:val="20"/>
          <w:szCs w:val="20"/>
        </w:rPr>
      </w:pPr>
    </w:p>
    <w:p w14:paraId="7DA49EED" w14:textId="77777777" w:rsidR="005E67FB" w:rsidRDefault="005E67FB" w:rsidP="005E67FB">
      <w:pPr>
        <w:numPr>
          <w:ilvl w:val="0"/>
          <w:numId w:val="20"/>
        </w:numPr>
        <w:rPr>
          <w:rFonts w:ascii="Arial" w:hAnsi="Arial" w:cs="Arial"/>
          <w:sz w:val="20"/>
          <w:szCs w:val="20"/>
        </w:rPr>
      </w:pPr>
      <w:r>
        <w:rPr>
          <w:rFonts w:ascii="Arial" w:hAnsi="Arial" w:cs="Arial"/>
          <w:sz w:val="20"/>
          <w:szCs w:val="20"/>
        </w:rPr>
        <w:t xml:space="preserve">Please process my deposit payment and set up a </w:t>
      </w:r>
      <w:r>
        <w:rPr>
          <w:rFonts w:ascii="Arial" w:hAnsi="Arial" w:cs="Arial"/>
          <w:b/>
          <w:bCs/>
          <w:sz w:val="20"/>
          <w:szCs w:val="20"/>
        </w:rPr>
        <w:t>payment plan</w:t>
      </w:r>
      <w:r>
        <w:rPr>
          <w:rFonts w:ascii="Arial" w:hAnsi="Arial" w:cs="Arial"/>
          <w:sz w:val="20"/>
          <w:szCs w:val="20"/>
        </w:rPr>
        <w:t xml:space="preserve"> for the balance. I will pay the deposit now and you can automatically bill my credit card the remaining balance over 3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C375B">
        <w:rPr>
          <w:rFonts w:ascii="Arial" w:hAnsi="Arial" w:cs="Arial"/>
          <w:sz w:val="20"/>
          <w:szCs w:val="20"/>
        </w:rPr>
      </w:r>
      <w:r w:rsidR="001C375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4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C375B">
        <w:rPr>
          <w:rFonts w:ascii="Arial" w:hAnsi="Arial" w:cs="Arial"/>
          <w:sz w:val="20"/>
          <w:szCs w:val="20"/>
        </w:rPr>
      </w:r>
      <w:r w:rsidR="001C375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5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C375B">
        <w:rPr>
          <w:rFonts w:ascii="Arial" w:hAnsi="Arial" w:cs="Arial"/>
          <w:sz w:val="20"/>
          <w:szCs w:val="20"/>
        </w:rPr>
      </w:r>
      <w:r w:rsidR="001C375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6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C375B">
        <w:rPr>
          <w:rFonts w:ascii="Arial" w:hAnsi="Arial" w:cs="Arial"/>
          <w:sz w:val="20"/>
          <w:szCs w:val="20"/>
        </w:rPr>
      </w:r>
      <w:r w:rsidR="001C375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payments.</w:t>
      </w:r>
    </w:p>
    <w:p w14:paraId="793FAA57" w14:textId="77777777" w:rsidR="005E67FB" w:rsidRDefault="005D23E4" w:rsidP="005E67FB">
      <w:pPr>
        <w:rPr>
          <w:rFonts w:ascii="Lucida Handwriting" w:hAnsi="Lucida Handwriting"/>
          <w:b/>
        </w:rPr>
      </w:pPr>
      <w:r>
        <w:rPr>
          <w:noProof/>
        </w:rPr>
        <w:drawing>
          <wp:anchor distT="0" distB="0" distL="114300" distR="114300" simplePos="0" relativeHeight="251661312" behindDoc="0" locked="0" layoutInCell="1" allowOverlap="1" wp14:anchorId="3BFB947D" wp14:editId="07777777">
            <wp:simplePos x="0" y="0"/>
            <wp:positionH relativeFrom="column">
              <wp:posOffset>0</wp:posOffset>
            </wp:positionH>
            <wp:positionV relativeFrom="paragraph">
              <wp:posOffset>179070</wp:posOffset>
            </wp:positionV>
            <wp:extent cx="276225" cy="276225"/>
            <wp:effectExtent l="0" t="0" r="0" b="0"/>
            <wp:wrapSquare wrapText="bothSides"/>
            <wp:docPr id="17" name="Picture 7" descr="bullet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let_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14:sizeRelH relativeFrom="page">
              <wp14:pctWidth>0</wp14:pctWidth>
            </wp14:sizeRelH>
            <wp14:sizeRelV relativeFrom="page">
              <wp14:pctHeight>0</wp14:pctHeight>
            </wp14:sizeRelV>
          </wp:anchor>
        </w:drawing>
      </w:r>
    </w:p>
    <w:p w14:paraId="61CE0063" w14:textId="77777777" w:rsidR="005E67FB" w:rsidRDefault="005D23E4" w:rsidP="005E67FB">
      <w:pPr>
        <w:rPr>
          <w:rFonts w:ascii="Lucida Handwriting" w:hAnsi="Lucida Handwriting"/>
          <w:b/>
        </w:rPr>
      </w:pPr>
      <w:r>
        <w:rPr>
          <w:noProof/>
        </w:rPr>
        <w:drawing>
          <wp:anchor distT="0" distB="0" distL="114300" distR="114300" simplePos="0" relativeHeight="251662336" behindDoc="1" locked="0" layoutInCell="1" allowOverlap="1" wp14:anchorId="30097FD6" wp14:editId="22AA915F">
            <wp:simplePos x="0" y="0"/>
            <wp:positionH relativeFrom="column">
              <wp:posOffset>1847215</wp:posOffset>
            </wp:positionH>
            <wp:positionV relativeFrom="paragraph">
              <wp:posOffset>11430</wp:posOffset>
            </wp:positionV>
            <wp:extent cx="228600" cy="228600"/>
            <wp:effectExtent l="0" t="0" r="0" b="0"/>
            <wp:wrapTight wrapText="bothSides">
              <wp:wrapPolygon edited="0">
                <wp:start x="3600" y="0"/>
                <wp:lineTo x="0" y="3600"/>
                <wp:lineTo x="0" y="16200"/>
                <wp:lineTo x="3600" y="19800"/>
                <wp:lineTo x="18000" y="19800"/>
                <wp:lineTo x="19800" y="16200"/>
                <wp:lineTo x="19800" y="3600"/>
                <wp:lineTo x="16200" y="0"/>
                <wp:lineTo x="3600" y="0"/>
              </wp:wrapPolygon>
            </wp:wrapTight>
            <wp:docPr id="18" name="Picture 6" descr="MCj0431550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4315500000%5b1%5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005E67FB">
        <w:rPr>
          <w:rFonts w:ascii="Lucida Handwriting" w:hAnsi="Lucida Handwriting"/>
          <w:b/>
        </w:rPr>
        <w:t>Your Signature</w:t>
      </w:r>
      <w:r w:rsidR="005E67FB">
        <w:rPr>
          <w:rFonts w:ascii="Lucida Handwriting" w:hAnsi="Lucida Handwriting"/>
          <w:b/>
          <w:u w:val="single"/>
        </w:rPr>
        <w:tab/>
      </w:r>
      <w:r w:rsidR="005E67FB">
        <w:rPr>
          <w:rFonts w:ascii="Lucida Handwriting" w:hAnsi="Lucida Handwriting"/>
          <w:b/>
          <w:u w:val="single"/>
        </w:rPr>
        <w:tab/>
      </w:r>
      <w:r w:rsidR="005E67FB">
        <w:rPr>
          <w:rFonts w:ascii="Lucida Handwriting" w:hAnsi="Lucida Handwriting"/>
          <w:b/>
          <w:u w:val="single"/>
        </w:rPr>
        <w:tab/>
      </w:r>
      <w:r w:rsidR="005E67FB">
        <w:rPr>
          <w:rFonts w:ascii="Lucida Handwriting" w:hAnsi="Lucida Handwriting"/>
          <w:b/>
          <w:u w:val="single"/>
        </w:rPr>
        <w:tab/>
      </w:r>
      <w:r w:rsidR="005E67FB">
        <w:rPr>
          <w:rFonts w:ascii="Lucida Handwriting" w:hAnsi="Lucida Handwriting"/>
          <w:b/>
          <w:u w:val="single"/>
        </w:rPr>
        <w:tab/>
      </w:r>
    </w:p>
    <w:p w14:paraId="1709AAC7" w14:textId="77777777" w:rsidR="005E67FB" w:rsidRDefault="005E67FB" w:rsidP="005E67FB">
      <w:pPr>
        <w:ind w:left="1440"/>
        <w:rPr>
          <w:rFonts w:ascii="Arial" w:hAnsi="Arial" w:cs="Arial"/>
          <w:sz w:val="20"/>
          <w:szCs w:val="20"/>
        </w:rPr>
      </w:pPr>
    </w:p>
    <w:p w14:paraId="2745ECEE" w14:textId="77777777" w:rsidR="005E67FB" w:rsidRDefault="005E67FB" w:rsidP="005E67FB">
      <w:pPr>
        <w:rPr>
          <w:rFonts w:ascii="Arial" w:hAnsi="Arial" w:cs="Arial"/>
          <w:sz w:val="20"/>
          <w:szCs w:val="20"/>
        </w:rPr>
      </w:pPr>
      <w:r>
        <w:rPr>
          <w:rFonts w:ascii="Arial" w:hAnsi="Arial" w:cs="Arial"/>
          <w:sz w:val="20"/>
          <w:szCs w:val="20"/>
        </w:rPr>
        <w:t>(By signing, you agree to let Samson Tours, Inc. and/or its agents to process your payments with the details provided above.</w:t>
      </w:r>
    </w:p>
    <w:p w14:paraId="4E6B1A12" w14:textId="77777777" w:rsidR="005E67FB" w:rsidRDefault="005E67FB" w:rsidP="00D30EC1">
      <w:pPr>
        <w:jc w:val="center"/>
        <w:rPr>
          <w:b/>
        </w:rPr>
      </w:pPr>
    </w:p>
    <w:sectPr w:rsidR="005E67FB" w:rsidSect="00C8199A">
      <w:headerReference w:type="even" r:id="rId29"/>
      <w:headerReference w:type="default" r:id="rId30"/>
      <w:pgSz w:w="11907" w:h="16840" w:code="9"/>
      <w:pgMar w:top="1021" w:right="1134" w:bottom="1021"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BE609" w14:textId="77777777" w:rsidR="001C375B" w:rsidRDefault="001C375B" w:rsidP="00805166">
      <w:r>
        <w:separator/>
      </w:r>
    </w:p>
  </w:endnote>
  <w:endnote w:type="continuationSeparator" w:id="0">
    <w:p w14:paraId="4651B207" w14:textId="77777777" w:rsidR="001C375B" w:rsidRDefault="001C375B" w:rsidP="0080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OPTINovelGothic-XBoldAgen">
    <w:panose1 w:val="00000000000000000000"/>
    <w:charset w:val="81"/>
    <w:family w:val="auto"/>
    <w:notTrueType/>
    <w:pitch w:val="default"/>
    <w:sig w:usb0="00000001" w:usb1="09060000" w:usb2="00000010" w:usb3="00000000" w:csb0="0008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FBA4E" w14:textId="77777777" w:rsidR="001C375B" w:rsidRDefault="001C375B" w:rsidP="00805166">
      <w:r>
        <w:separator/>
      </w:r>
    </w:p>
  </w:footnote>
  <w:footnote w:type="continuationSeparator" w:id="0">
    <w:p w14:paraId="62E1A029" w14:textId="77777777" w:rsidR="001C375B" w:rsidRDefault="001C375B" w:rsidP="00805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760D9" w14:textId="77777777" w:rsidR="005C0B1E" w:rsidRDefault="005C0B1E" w:rsidP="00C213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2C3777" w14:textId="77777777" w:rsidR="005C0B1E" w:rsidRDefault="005C0B1E" w:rsidP="00CB2CD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72DF0" w14:textId="1CE0E8AA" w:rsidR="005C0B1E" w:rsidRDefault="005C0B1E" w:rsidP="002A59D7">
    <w:pPr>
      <w:pStyle w:val="Header"/>
      <w:framePr w:wrap="around" w:vAnchor="text" w:hAnchor="page" w:x="10779" w:y="1"/>
      <w:rPr>
        <w:rStyle w:val="PageNumber"/>
      </w:rPr>
    </w:pPr>
    <w:r>
      <w:rPr>
        <w:rStyle w:val="PageNumber"/>
      </w:rPr>
      <w:fldChar w:fldCharType="begin"/>
    </w:r>
    <w:r>
      <w:rPr>
        <w:rStyle w:val="PageNumber"/>
      </w:rPr>
      <w:instrText xml:space="preserve">PAGE  </w:instrText>
    </w:r>
    <w:r>
      <w:rPr>
        <w:rStyle w:val="PageNumber"/>
      </w:rPr>
      <w:fldChar w:fldCharType="separate"/>
    </w:r>
    <w:r w:rsidR="00535CC3">
      <w:rPr>
        <w:rStyle w:val="PageNumber"/>
        <w:noProof/>
      </w:rPr>
      <w:t>9</w:t>
    </w:r>
    <w:r>
      <w:rPr>
        <w:rStyle w:val="PageNumber"/>
      </w:rPr>
      <w:fldChar w:fldCharType="end"/>
    </w:r>
  </w:p>
  <w:p w14:paraId="6CF3D4F6" w14:textId="43335A83" w:rsidR="005C0B1E" w:rsidRPr="00CA57D1" w:rsidRDefault="005C0B1E" w:rsidP="00FA28CC">
    <w:pPr>
      <w:pStyle w:val="Header"/>
      <w:ind w:right="360"/>
      <w:rPr>
        <w:lang w:val="en-US"/>
      </w:rPr>
    </w:pPr>
    <w:r w:rsidRPr="00FA28CC">
      <w:t xml:space="preserve">Brochure # </w:t>
    </w:r>
    <w:r w:rsidR="00CA57D1">
      <w:rPr>
        <w:lang w:val="en-US"/>
      </w:rPr>
      <w:t>2526</w:t>
    </w:r>
  </w:p>
  <w:p w14:paraId="37039378" w14:textId="77777777" w:rsidR="005C0B1E" w:rsidRDefault="005C0B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
      </v:shape>
    </w:pict>
  </w:numPicBullet>
  <w:numPicBullet w:numPicBulletId="1">
    <w:pict>
      <v:shape id="_x0000_i1039" type="#_x0000_t75" style="width:12pt;height:12.75pt" o:bullet="t">
        <v:imagedata r:id="rId2" o:title="clip_image001"/>
      </v:shape>
    </w:pict>
  </w:numPicBullet>
  <w:numPicBullet w:numPicBulletId="2">
    <w:pict>
      <v:shape id="_x0000_i1040" type="#_x0000_t75" style="width:21.75pt;height:21.75pt" o:bullet="t">
        <v:imagedata r:id="rId3" o:title="clip_image002"/>
      </v:shape>
    </w:pict>
  </w:numPicBullet>
  <w:abstractNum w:abstractNumId="0" w15:restartNumberingAfterBreak="0">
    <w:nsid w:val="029D6DB8"/>
    <w:multiLevelType w:val="hybridMultilevel"/>
    <w:tmpl w:val="F04413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64EFC"/>
    <w:multiLevelType w:val="hybridMultilevel"/>
    <w:tmpl w:val="E2CEA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EB4F84"/>
    <w:multiLevelType w:val="hybridMultilevel"/>
    <w:tmpl w:val="D61EE6DC"/>
    <w:lvl w:ilvl="0" w:tplc="951E3A8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C410F"/>
    <w:multiLevelType w:val="hybridMultilevel"/>
    <w:tmpl w:val="19702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69C56BE"/>
    <w:multiLevelType w:val="hybridMultilevel"/>
    <w:tmpl w:val="1228D3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F472E"/>
    <w:multiLevelType w:val="hybridMultilevel"/>
    <w:tmpl w:val="F0048E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A6355"/>
    <w:multiLevelType w:val="hybridMultilevel"/>
    <w:tmpl w:val="A426DD4A"/>
    <w:lvl w:ilvl="0" w:tplc="03CE3E0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A452E2"/>
    <w:multiLevelType w:val="hybridMultilevel"/>
    <w:tmpl w:val="455EB5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B4885"/>
    <w:multiLevelType w:val="hybridMultilevel"/>
    <w:tmpl w:val="D84A46AC"/>
    <w:lvl w:ilvl="0" w:tplc="41EA0094">
      <w:start w:val="1"/>
      <w:numFmt w:val="bullet"/>
      <w:lvlText w:val=""/>
      <w:lvlPicBulletId w:val="1"/>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34EA2F36"/>
    <w:multiLevelType w:val="hybridMultilevel"/>
    <w:tmpl w:val="DD00DC28"/>
    <w:lvl w:ilvl="0" w:tplc="41EA0094">
      <w:start w:val="1"/>
      <w:numFmt w:val="bullet"/>
      <w:lvlText w:val=""/>
      <w:lvlPicBulletId w:val="1"/>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3B1318E1"/>
    <w:multiLevelType w:val="hybridMultilevel"/>
    <w:tmpl w:val="6F5A47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4A2CFE"/>
    <w:multiLevelType w:val="hybridMultilevel"/>
    <w:tmpl w:val="DD26AD0E"/>
    <w:lvl w:ilvl="0" w:tplc="9C4C7C2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B7E01"/>
    <w:multiLevelType w:val="hybridMultilevel"/>
    <w:tmpl w:val="32601950"/>
    <w:lvl w:ilvl="0" w:tplc="C8A02B5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950275"/>
    <w:multiLevelType w:val="hybridMultilevel"/>
    <w:tmpl w:val="F0241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02765C"/>
    <w:multiLevelType w:val="hybridMultilevel"/>
    <w:tmpl w:val="C10220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D62276"/>
    <w:multiLevelType w:val="hybridMultilevel"/>
    <w:tmpl w:val="6E3C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DA26B8"/>
    <w:multiLevelType w:val="hybridMultilevel"/>
    <w:tmpl w:val="385C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BD12D4"/>
    <w:multiLevelType w:val="hybridMultilevel"/>
    <w:tmpl w:val="6F70B744"/>
    <w:lvl w:ilvl="0" w:tplc="2730DEA2">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CD6DC0"/>
    <w:multiLevelType w:val="hybridMultilevel"/>
    <w:tmpl w:val="5A32C5A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9EF53A7"/>
    <w:multiLevelType w:val="hybridMultilevel"/>
    <w:tmpl w:val="03AA04A0"/>
    <w:lvl w:ilvl="0" w:tplc="2A1AABB6">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FE50F4"/>
    <w:multiLevelType w:val="multilevel"/>
    <w:tmpl w:val="B3AA23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423AC5"/>
    <w:multiLevelType w:val="hybridMultilevel"/>
    <w:tmpl w:val="C028430A"/>
    <w:lvl w:ilvl="0" w:tplc="69FC48EE">
      <w:start w:val="1"/>
      <w:numFmt w:val="bullet"/>
      <w:lvlText w:val=""/>
      <w:lvlPicBulletId w:val="2"/>
      <w:lvlJc w:val="left"/>
      <w:pPr>
        <w:tabs>
          <w:tab w:val="num" w:pos="720"/>
        </w:tabs>
        <w:ind w:left="720" w:hanging="360"/>
      </w:pPr>
      <w:rPr>
        <w:rFonts w:ascii="Symbol" w:hAnsi="Symbol" w:hint="default"/>
      </w:rPr>
    </w:lvl>
    <w:lvl w:ilvl="1" w:tplc="29AC13F0">
      <w:start w:val="1"/>
      <w:numFmt w:val="bullet"/>
      <w:lvlText w:val=""/>
      <w:lvlJc w:val="left"/>
      <w:pPr>
        <w:tabs>
          <w:tab w:val="num" w:pos="1440"/>
        </w:tabs>
        <w:ind w:left="1440" w:hanging="360"/>
      </w:pPr>
      <w:rPr>
        <w:rFonts w:ascii="Symbol" w:hAnsi="Symbol" w:hint="default"/>
      </w:rPr>
    </w:lvl>
    <w:lvl w:ilvl="2" w:tplc="4AE826C0">
      <w:start w:val="1"/>
      <w:numFmt w:val="bullet"/>
      <w:lvlText w:val=""/>
      <w:lvlJc w:val="left"/>
      <w:pPr>
        <w:tabs>
          <w:tab w:val="num" w:pos="2160"/>
        </w:tabs>
        <w:ind w:left="2160" w:hanging="360"/>
      </w:pPr>
      <w:rPr>
        <w:rFonts w:ascii="Symbol" w:hAnsi="Symbol" w:hint="default"/>
      </w:rPr>
    </w:lvl>
    <w:lvl w:ilvl="3" w:tplc="DD886A42">
      <w:start w:val="1"/>
      <w:numFmt w:val="bullet"/>
      <w:lvlText w:val=""/>
      <w:lvlJc w:val="left"/>
      <w:pPr>
        <w:tabs>
          <w:tab w:val="num" w:pos="2880"/>
        </w:tabs>
        <w:ind w:left="2880" w:hanging="360"/>
      </w:pPr>
      <w:rPr>
        <w:rFonts w:ascii="Symbol" w:hAnsi="Symbol" w:hint="default"/>
      </w:rPr>
    </w:lvl>
    <w:lvl w:ilvl="4" w:tplc="FA927816">
      <w:start w:val="1"/>
      <w:numFmt w:val="bullet"/>
      <w:lvlText w:val=""/>
      <w:lvlJc w:val="left"/>
      <w:pPr>
        <w:tabs>
          <w:tab w:val="num" w:pos="3600"/>
        </w:tabs>
        <w:ind w:left="3600" w:hanging="360"/>
      </w:pPr>
      <w:rPr>
        <w:rFonts w:ascii="Symbol" w:hAnsi="Symbol" w:hint="default"/>
      </w:rPr>
    </w:lvl>
    <w:lvl w:ilvl="5" w:tplc="3F36733C">
      <w:start w:val="1"/>
      <w:numFmt w:val="bullet"/>
      <w:lvlText w:val=""/>
      <w:lvlJc w:val="left"/>
      <w:pPr>
        <w:tabs>
          <w:tab w:val="num" w:pos="4320"/>
        </w:tabs>
        <w:ind w:left="4320" w:hanging="360"/>
      </w:pPr>
      <w:rPr>
        <w:rFonts w:ascii="Symbol" w:hAnsi="Symbol" w:hint="default"/>
      </w:rPr>
    </w:lvl>
    <w:lvl w:ilvl="6" w:tplc="674678BA">
      <w:start w:val="1"/>
      <w:numFmt w:val="bullet"/>
      <w:lvlText w:val=""/>
      <w:lvlJc w:val="left"/>
      <w:pPr>
        <w:tabs>
          <w:tab w:val="num" w:pos="5040"/>
        </w:tabs>
        <w:ind w:left="5040" w:hanging="360"/>
      </w:pPr>
      <w:rPr>
        <w:rFonts w:ascii="Symbol" w:hAnsi="Symbol" w:hint="default"/>
      </w:rPr>
    </w:lvl>
    <w:lvl w:ilvl="7" w:tplc="ED1856B0">
      <w:start w:val="1"/>
      <w:numFmt w:val="bullet"/>
      <w:lvlText w:val=""/>
      <w:lvlJc w:val="left"/>
      <w:pPr>
        <w:tabs>
          <w:tab w:val="num" w:pos="5760"/>
        </w:tabs>
        <w:ind w:left="5760" w:hanging="360"/>
      </w:pPr>
      <w:rPr>
        <w:rFonts w:ascii="Symbol" w:hAnsi="Symbol" w:hint="default"/>
      </w:rPr>
    </w:lvl>
    <w:lvl w:ilvl="8" w:tplc="F988963E">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8093E72"/>
    <w:multiLevelType w:val="hybridMultilevel"/>
    <w:tmpl w:val="DE8890CA"/>
    <w:lvl w:ilvl="0" w:tplc="C8A02B5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274976"/>
    <w:multiLevelType w:val="hybridMultilevel"/>
    <w:tmpl w:val="0AA6E3DA"/>
    <w:lvl w:ilvl="0" w:tplc="04090005">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8"/>
  </w:num>
  <w:num w:numId="3">
    <w:abstractNumId w:val="22"/>
  </w:num>
  <w:num w:numId="4">
    <w:abstractNumId w:val="12"/>
  </w:num>
  <w:num w:numId="5">
    <w:abstractNumId w:val="0"/>
  </w:num>
  <w:num w:numId="6">
    <w:abstractNumId w:val="6"/>
  </w:num>
  <w:num w:numId="7">
    <w:abstractNumId w:val="1"/>
  </w:num>
  <w:num w:numId="8">
    <w:abstractNumId w:val="15"/>
  </w:num>
  <w:num w:numId="9">
    <w:abstractNumId w:val="16"/>
  </w:num>
  <w:num w:numId="10">
    <w:abstractNumId w:val="5"/>
  </w:num>
  <w:num w:numId="11">
    <w:abstractNumId w:val="10"/>
  </w:num>
  <w:num w:numId="12">
    <w:abstractNumId w:val="13"/>
  </w:num>
  <w:num w:numId="13">
    <w:abstractNumId w:val="14"/>
  </w:num>
  <w:num w:numId="14">
    <w:abstractNumId w:val="4"/>
  </w:num>
  <w:num w:numId="15">
    <w:abstractNumId w:val="17"/>
  </w:num>
  <w:num w:numId="16">
    <w:abstractNumId w:val="19"/>
  </w:num>
  <w:num w:numId="17">
    <w:abstractNumId w:val="23"/>
  </w:num>
  <w:num w:numId="18">
    <w:abstractNumId w:val="11"/>
  </w:num>
  <w:num w:numId="19">
    <w:abstractNumId w:val="3"/>
  </w:num>
  <w:num w:numId="20">
    <w:abstractNumId w:val="9"/>
  </w:num>
  <w:num w:numId="21">
    <w:abstractNumId w:val="8"/>
  </w:num>
  <w:num w:numId="22">
    <w:abstractNumId w:val="21"/>
  </w:num>
  <w:num w:numId="23">
    <w:abstractNumId w:val="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5B4"/>
    <w:rsid w:val="00001750"/>
    <w:rsid w:val="00014E00"/>
    <w:rsid w:val="000150F4"/>
    <w:rsid w:val="00016049"/>
    <w:rsid w:val="000207A9"/>
    <w:rsid w:val="00023826"/>
    <w:rsid w:val="0002440A"/>
    <w:rsid w:val="000272F3"/>
    <w:rsid w:val="0003175E"/>
    <w:rsid w:val="000366D9"/>
    <w:rsid w:val="000424E7"/>
    <w:rsid w:val="00044171"/>
    <w:rsid w:val="00044989"/>
    <w:rsid w:val="00044CA0"/>
    <w:rsid w:val="000472DA"/>
    <w:rsid w:val="000472F9"/>
    <w:rsid w:val="000540B9"/>
    <w:rsid w:val="0006525E"/>
    <w:rsid w:val="00077999"/>
    <w:rsid w:val="00090F1C"/>
    <w:rsid w:val="00096E8A"/>
    <w:rsid w:val="000A2DB0"/>
    <w:rsid w:val="000A61BC"/>
    <w:rsid w:val="000B391D"/>
    <w:rsid w:val="000C434C"/>
    <w:rsid w:val="000C6F59"/>
    <w:rsid w:val="000D318B"/>
    <w:rsid w:val="000D71B7"/>
    <w:rsid w:val="000E12C2"/>
    <w:rsid w:val="000E5D6E"/>
    <w:rsid w:val="000E656C"/>
    <w:rsid w:val="000E7457"/>
    <w:rsid w:val="000F302D"/>
    <w:rsid w:val="000F4C7F"/>
    <w:rsid w:val="000F7247"/>
    <w:rsid w:val="001108E8"/>
    <w:rsid w:val="00115508"/>
    <w:rsid w:val="00120C22"/>
    <w:rsid w:val="001250C2"/>
    <w:rsid w:val="00131029"/>
    <w:rsid w:val="00132AB0"/>
    <w:rsid w:val="0013303D"/>
    <w:rsid w:val="001346C0"/>
    <w:rsid w:val="00137056"/>
    <w:rsid w:val="0015009A"/>
    <w:rsid w:val="001521CF"/>
    <w:rsid w:val="001539A4"/>
    <w:rsid w:val="00154287"/>
    <w:rsid w:val="0015779D"/>
    <w:rsid w:val="00162FB5"/>
    <w:rsid w:val="00177392"/>
    <w:rsid w:val="00180D63"/>
    <w:rsid w:val="00181487"/>
    <w:rsid w:val="00182A25"/>
    <w:rsid w:val="00182B20"/>
    <w:rsid w:val="00184F2A"/>
    <w:rsid w:val="00196E5D"/>
    <w:rsid w:val="001A1BD6"/>
    <w:rsid w:val="001A34FF"/>
    <w:rsid w:val="001B4D82"/>
    <w:rsid w:val="001B69BB"/>
    <w:rsid w:val="001C1385"/>
    <w:rsid w:val="001C375B"/>
    <w:rsid w:val="001C5ED1"/>
    <w:rsid w:val="001D20FB"/>
    <w:rsid w:val="001D33FF"/>
    <w:rsid w:val="001D34C4"/>
    <w:rsid w:val="001D6F5E"/>
    <w:rsid w:val="001E1278"/>
    <w:rsid w:val="001E4F77"/>
    <w:rsid w:val="001E7AF1"/>
    <w:rsid w:val="001E7CE9"/>
    <w:rsid w:val="001F5CDF"/>
    <w:rsid w:val="001F6434"/>
    <w:rsid w:val="00213F5C"/>
    <w:rsid w:val="002159D4"/>
    <w:rsid w:val="00215C7B"/>
    <w:rsid w:val="00223556"/>
    <w:rsid w:val="0022493C"/>
    <w:rsid w:val="002338D5"/>
    <w:rsid w:val="00242682"/>
    <w:rsid w:val="002455E9"/>
    <w:rsid w:val="00250415"/>
    <w:rsid w:val="00253648"/>
    <w:rsid w:val="002550F2"/>
    <w:rsid w:val="00266B03"/>
    <w:rsid w:val="00272E12"/>
    <w:rsid w:val="0027736A"/>
    <w:rsid w:val="00284075"/>
    <w:rsid w:val="00285604"/>
    <w:rsid w:val="00286C2F"/>
    <w:rsid w:val="00293FE3"/>
    <w:rsid w:val="00295C68"/>
    <w:rsid w:val="00296324"/>
    <w:rsid w:val="002966F8"/>
    <w:rsid w:val="00297D09"/>
    <w:rsid w:val="002A1FF6"/>
    <w:rsid w:val="002A4569"/>
    <w:rsid w:val="002A59D7"/>
    <w:rsid w:val="002A5EAD"/>
    <w:rsid w:val="002B0A0B"/>
    <w:rsid w:val="002B0AF4"/>
    <w:rsid w:val="002B2D6F"/>
    <w:rsid w:val="002B67E9"/>
    <w:rsid w:val="002C0CDE"/>
    <w:rsid w:val="002D1958"/>
    <w:rsid w:val="002D3114"/>
    <w:rsid w:val="002D5EDB"/>
    <w:rsid w:val="002E0F8D"/>
    <w:rsid w:val="002E32F7"/>
    <w:rsid w:val="002E49FB"/>
    <w:rsid w:val="002E6FDF"/>
    <w:rsid w:val="0030331F"/>
    <w:rsid w:val="00307D2B"/>
    <w:rsid w:val="0031460D"/>
    <w:rsid w:val="0031776A"/>
    <w:rsid w:val="00320C51"/>
    <w:rsid w:val="00322337"/>
    <w:rsid w:val="00325D4F"/>
    <w:rsid w:val="00331DB1"/>
    <w:rsid w:val="00333471"/>
    <w:rsid w:val="00336E5E"/>
    <w:rsid w:val="00337E9E"/>
    <w:rsid w:val="00343F02"/>
    <w:rsid w:val="00352544"/>
    <w:rsid w:val="00355091"/>
    <w:rsid w:val="00355F60"/>
    <w:rsid w:val="00366C95"/>
    <w:rsid w:val="00371C6F"/>
    <w:rsid w:val="00384D35"/>
    <w:rsid w:val="00385D91"/>
    <w:rsid w:val="00390D4D"/>
    <w:rsid w:val="00391CF5"/>
    <w:rsid w:val="00392458"/>
    <w:rsid w:val="003A0B2F"/>
    <w:rsid w:val="003A7DD3"/>
    <w:rsid w:val="003B3C63"/>
    <w:rsid w:val="003B4C1F"/>
    <w:rsid w:val="003D2BBE"/>
    <w:rsid w:val="003D444A"/>
    <w:rsid w:val="003E0E09"/>
    <w:rsid w:val="003E115C"/>
    <w:rsid w:val="003E689A"/>
    <w:rsid w:val="003E71FF"/>
    <w:rsid w:val="003F0439"/>
    <w:rsid w:val="003F56A5"/>
    <w:rsid w:val="004000F9"/>
    <w:rsid w:val="00401E50"/>
    <w:rsid w:val="00413EDD"/>
    <w:rsid w:val="004142A3"/>
    <w:rsid w:val="00414B0D"/>
    <w:rsid w:val="00416B6E"/>
    <w:rsid w:val="00420505"/>
    <w:rsid w:val="00423EAB"/>
    <w:rsid w:val="00426483"/>
    <w:rsid w:val="00430A67"/>
    <w:rsid w:val="00434A3C"/>
    <w:rsid w:val="0043580E"/>
    <w:rsid w:val="00436A54"/>
    <w:rsid w:val="004456AF"/>
    <w:rsid w:val="00451BD5"/>
    <w:rsid w:val="00452A78"/>
    <w:rsid w:val="00452C71"/>
    <w:rsid w:val="004572A1"/>
    <w:rsid w:val="0046252A"/>
    <w:rsid w:val="00467626"/>
    <w:rsid w:val="0047517C"/>
    <w:rsid w:val="0048051C"/>
    <w:rsid w:val="00483485"/>
    <w:rsid w:val="00483B07"/>
    <w:rsid w:val="004932FC"/>
    <w:rsid w:val="00494968"/>
    <w:rsid w:val="0049574F"/>
    <w:rsid w:val="004A2090"/>
    <w:rsid w:val="004A41CD"/>
    <w:rsid w:val="004A48FA"/>
    <w:rsid w:val="004B08A0"/>
    <w:rsid w:val="004B3B45"/>
    <w:rsid w:val="004B7C99"/>
    <w:rsid w:val="004D5A2B"/>
    <w:rsid w:val="004E38A5"/>
    <w:rsid w:val="004E5389"/>
    <w:rsid w:val="004F3E0B"/>
    <w:rsid w:val="004F5072"/>
    <w:rsid w:val="004F681D"/>
    <w:rsid w:val="0050033E"/>
    <w:rsid w:val="00502335"/>
    <w:rsid w:val="005041C1"/>
    <w:rsid w:val="00511069"/>
    <w:rsid w:val="005110E8"/>
    <w:rsid w:val="00511D1A"/>
    <w:rsid w:val="00513158"/>
    <w:rsid w:val="0052266F"/>
    <w:rsid w:val="00525502"/>
    <w:rsid w:val="00535CC3"/>
    <w:rsid w:val="00540F39"/>
    <w:rsid w:val="00546B53"/>
    <w:rsid w:val="0055381A"/>
    <w:rsid w:val="0055538D"/>
    <w:rsid w:val="00562248"/>
    <w:rsid w:val="005648B9"/>
    <w:rsid w:val="00564A81"/>
    <w:rsid w:val="00565A92"/>
    <w:rsid w:val="0057136D"/>
    <w:rsid w:val="00571A31"/>
    <w:rsid w:val="00576FC9"/>
    <w:rsid w:val="00580E09"/>
    <w:rsid w:val="00587C75"/>
    <w:rsid w:val="00594475"/>
    <w:rsid w:val="005974D7"/>
    <w:rsid w:val="00597D7C"/>
    <w:rsid w:val="005A2283"/>
    <w:rsid w:val="005A5C89"/>
    <w:rsid w:val="005A6CAD"/>
    <w:rsid w:val="005A773F"/>
    <w:rsid w:val="005B49B6"/>
    <w:rsid w:val="005B501D"/>
    <w:rsid w:val="005B7431"/>
    <w:rsid w:val="005C0B1E"/>
    <w:rsid w:val="005C22DE"/>
    <w:rsid w:val="005C25C4"/>
    <w:rsid w:val="005C2E73"/>
    <w:rsid w:val="005C5DDF"/>
    <w:rsid w:val="005C65EA"/>
    <w:rsid w:val="005C671A"/>
    <w:rsid w:val="005D23E4"/>
    <w:rsid w:val="005E67FB"/>
    <w:rsid w:val="005E6DC3"/>
    <w:rsid w:val="005F2514"/>
    <w:rsid w:val="005F5FBD"/>
    <w:rsid w:val="00600233"/>
    <w:rsid w:val="006015B4"/>
    <w:rsid w:val="00603790"/>
    <w:rsid w:val="00610905"/>
    <w:rsid w:val="00612FF8"/>
    <w:rsid w:val="00614C11"/>
    <w:rsid w:val="00614C90"/>
    <w:rsid w:val="00631E2F"/>
    <w:rsid w:val="00640505"/>
    <w:rsid w:val="00640BA5"/>
    <w:rsid w:val="0064320E"/>
    <w:rsid w:val="00643F50"/>
    <w:rsid w:val="006454C7"/>
    <w:rsid w:val="00657253"/>
    <w:rsid w:val="00657785"/>
    <w:rsid w:val="0066012A"/>
    <w:rsid w:val="006610F9"/>
    <w:rsid w:val="00666B1F"/>
    <w:rsid w:val="006778F2"/>
    <w:rsid w:val="00684C53"/>
    <w:rsid w:val="00686464"/>
    <w:rsid w:val="00691DFE"/>
    <w:rsid w:val="006965A9"/>
    <w:rsid w:val="00697727"/>
    <w:rsid w:val="00697E24"/>
    <w:rsid w:val="006A0E94"/>
    <w:rsid w:val="006A203D"/>
    <w:rsid w:val="006A2BB3"/>
    <w:rsid w:val="006B1C79"/>
    <w:rsid w:val="006B6F95"/>
    <w:rsid w:val="006C1999"/>
    <w:rsid w:val="006C2C2F"/>
    <w:rsid w:val="006C3763"/>
    <w:rsid w:val="006C3EFB"/>
    <w:rsid w:val="006C5D2A"/>
    <w:rsid w:val="006D081B"/>
    <w:rsid w:val="006D3627"/>
    <w:rsid w:val="006E30C6"/>
    <w:rsid w:val="006E49B4"/>
    <w:rsid w:val="006F4B34"/>
    <w:rsid w:val="006F50C8"/>
    <w:rsid w:val="006F544F"/>
    <w:rsid w:val="00700AFD"/>
    <w:rsid w:val="0070120C"/>
    <w:rsid w:val="007074E8"/>
    <w:rsid w:val="0071425A"/>
    <w:rsid w:val="00714CB8"/>
    <w:rsid w:val="0072343E"/>
    <w:rsid w:val="007234CF"/>
    <w:rsid w:val="00724A34"/>
    <w:rsid w:val="00733A28"/>
    <w:rsid w:val="00737EA1"/>
    <w:rsid w:val="007459B1"/>
    <w:rsid w:val="007608D6"/>
    <w:rsid w:val="007622A2"/>
    <w:rsid w:val="00762A19"/>
    <w:rsid w:val="0076537B"/>
    <w:rsid w:val="00766D02"/>
    <w:rsid w:val="00767A30"/>
    <w:rsid w:val="0077363A"/>
    <w:rsid w:val="00774D82"/>
    <w:rsid w:val="00780D90"/>
    <w:rsid w:val="007841E1"/>
    <w:rsid w:val="007855FF"/>
    <w:rsid w:val="00786585"/>
    <w:rsid w:val="00791C7E"/>
    <w:rsid w:val="007A0010"/>
    <w:rsid w:val="007A1D2B"/>
    <w:rsid w:val="007A2E74"/>
    <w:rsid w:val="007A467C"/>
    <w:rsid w:val="007B537B"/>
    <w:rsid w:val="007C70A3"/>
    <w:rsid w:val="007E09D6"/>
    <w:rsid w:val="007E1F61"/>
    <w:rsid w:val="007E54FF"/>
    <w:rsid w:val="007E5D6A"/>
    <w:rsid w:val="007E6597"/>
    <w:rsid w:val="007E7257"/>
    <w:rsid w:val="007F622F"/>
    <w:rsid w:val="00805166"/>
    <w:rsid w:val="00806FF6"/>
    <w:rsid w:val="0080722F"/>
    <w:rsid w:val="008178D7"/>
    <w:rsid w:val="00817D2B"/>
    <w:rsid w:val="00817FFC"/>
    <w:rsid w:val="0082183C"/>
    <w:rsid w:val="00825A3C"/>
    <w:rsid w:val="008413A2"/>
    <w:rsid w:val="00843BF7"/>
    <w:rsid w:val="00845CF9"/>
    <w:rsid w:val="00846882"/>
    <w:rsid w:val="00850112"/>
    <w:rsid w:val="008630E9"/>
    <w:rsid w:val="0086497E"/>
    <w:rsid w:val="008659FC"/>
    <w:rsid w:val="00866E26"/>
    <w:rsid w:val="0087039A"/>
    <w:rsid w:val="00871FA6"/>
    <w:rsid w:val="00882A4A"/>
    <w:rsid w:val="00882B4D"/>
    <w:rsid w:val="008836B7"/>
    <w:rsid w:val="008846BA"/>
    <w:rsid w:val="00894CED"/>
    <w:rsid w:val="008A0D03"/>
    <w:rsid w:val="008A3C91"/>
    <w:rsid w:val="008A3DC5"/>
    <w:rsid w:val="008A54C7"/>
    <w:rsid w:val="008A5831"/>
    <w:rsid w:val="008A5887"/>
    <w:rsid w:val="008A6566"/>
    <w:rsid w:val="008B3F5E"/>
    <w:rsid w:val="008C077B"/>
    <w:rsid w:val="008C766E"/>
    <w:rsid w:val="008D64DD"/>
    <w:rsid w:val="008F3C75"/>
    <w:rsid w:val="00913044"/>
    <w:rsid w:val="00923646"/>
    <w:rsid w:val="0093626A"/>
    <w:rsid w:val="00937413"/>
    <w:rsid w:val="00941583"/>
    <w:rsid w:val="00943463"/>
    <w:rsid w:val="00945706"/>
    <w:rsid w:val="00954E29"/>
    <w:rsid w:val="00955D29"/>
    <w:rsid w:val="009606FD"/>
    <w:rsid w:val="00960E87"/>
    <w:rsid w:val="00961854"/>
    <w:rsid w:val="00966A09"/>
    <w:rsid w:val="009700B9"/>
    <w:rsid w:val="0097203B"/>
    <w:rsid w:val="00973B98"/>
    <w:rsid w:val="0099081C"/>
    <w:rsid w:val="00992383"/>
    <w:rsid w:val="009937A2"/>
    <w:rsid w:val="009A15F8"/>
    <w:rsid w:val="009A3341"/>
    <w:rsid w:val="009A4B64"/>
    <w:rsid w:val="009A58DE"/>
    <w:rsid w:val="009A5C3E"/>
    <w:rsid w:val="009B05FC"/>
    <w:rsid w:val="009B1D90"/>
    <w:rsid w:val="009B32BD"/>
    <w:rsid w:val="009B3451"/>
    <w:rsid w:val="009B3F51"/>
    <w:rsid w:val="009B5D86"/>
    <w:rsid w:val="009C08C4"/>
    <w:rsid w:val="009C1DBE"/>
    <w:rsid w:val="009C3D6C"/>
    <w:rsid w:val="009D02FE"/>
    <w:rsid w:val="009D3332"/>
    <w:rsid w:val="009D5DA7"/>
    <w:rsid w:val="009D7C3C"/>
    <w:rsid w:val="009E79D0"/>
    <w:rsid w:val="00A01935"/>
    <w:rsid w:val="00A01E9A"/>
    <w:rsid w:val="00A07224"/>
    <w:rsid w:val="00A12225"/>
    <w:rsid w:val="00A13BD2"/>
    <w:rsid w:val="00A15A4D"/>
    <w:rsid w:val="00A17FDC"/>
    <w:rsid w:val="00A22ECD"/>
    <w:rsid w:val="00A24E45"/>
    <w:rsid w:val="00A26F12"/>
    <w:rsid w:val="00A37707"/>
    <w:rsid w:val="00A5128E"/>
    <w:rsid w:val="00A514FB"/>
    <w:rsid w:val="00A520B5"/>
    <w:rsid w:val="00A60B7D"/>
    <w:rsid w:val="00A646D9"/>
    <w:rsid w:val="00A650B9"/>
    <w:rsid w:val="00A70E37"/>
    <w:rsid w:val="00A754D2"/>
    <w:rsid w:val="00A80589"/>
    <w:rsid w:val="00A85049"/>
    <w:rsid w:val="00A908C2"/>
    <w:rsid w:val="00A918F4"/>
    <w:rsid w:val="00A97D4C"/>
    <w:rsid w:val="00AA5722"/>
    <w:rsid w:val="00AA58C1"/>
    <w:rsid w:val="00AA73F2"/>
    <w:rsid w:val="00AA7504"/>
    <w:rsid w:val="00AB0313"/>
    <w:rsid w:val="00AB30BC"/>
    <w:rsid w:val="00AC0428"/>
    <w:rsid w:val="00AC33F2"/>
    <w:rsid w:val="00AC3B6C"/>
    <w:rsid w:val="00AC5A5F"/>
    <w:rsid w:val="00AD0EF1"/>
    <w:rsid w:val="00AE0ED6"/>
    <w:rsid w:val="00AE11D0"/>
    <w:rsid w:val="00AE1657"/>
    <w:rsid w:val="00AE2F06"/>
    <w:rsid w:val="00AE3C79"/>
    <w:rsid w:val="00AF06BD"/>
    <w:rsid w:val="00AF2878"/>
    <w:rsid w:val="00AF4D92"/>
    <w:rsid w:val="00B0169E"/>
    <w:rsid w:val="00B021D2"/>
    <w:rsid w:val="00B129AD"/>
    <w:rsid w:val="00B13907"/>
    <w:rsid w:val="00B13EDF"/>
    <w:rsid w:val="00B326F0"/>
    <w:rsid w:val="00B32E27"/>
    <w:rsid w:val="00B5034E"/>
    <w:rsid w:val="00B526C8"/>
    <w:rsid w:val="00B55FAA"/>
    <w:rsid w:val="00B61A7D"/>
    <w:rsid w:val="00B6277F"/>
    <w:rsid w:val="00B6503E"/>
    <w:rsid w:val="00B704D1"/>
    <w:rsid w:val="00B7568A"/>
    <w:rsid w:val="00B94CF6"/>
    <w:rsid w:val="00B9647F"/>
    <w:rsid w:val="00B978EB"/>
    <w:rsid w:val="00B97EA8"/>
    <w:rsid w:val="00BA424C"/>
    <w:rsid w:val="00BB136D"/>
    <w:rsid w:val="00BB1470"/>
    <w:rsid w:val="00BC2DF1"/>
    <w:rsid w:val="00BD650B"/>
    <w:rsid w:val="00BE2FDC"/>
    <w:rsid w:val="00BE3AD7"/>
    <w:rsid w:val="00BE5FB3"/>
    <w:rsid w:val="00BE650A"/>
    <w:rsid w:val="00BE69C6"/>
    <w:rsid w:val="00BF0ECF"/>
    <w:rsid w:val="00BF3091"/>
    <w:rsid w:val="00C006E1"/>
    <w:rsid w:val="00C009B5"/>
    <w:rsid w:val="00C01C68"/>
    <w:rsid w:val="00C05924"/>
    <w:rsid w:val="00C066ED"/>
    <w:rsid w:val="00C1631B"/>
    <w:rsid w:val="00C213B2"/>
    <w:rsid w:val="00C264E5"/>
    <w:rsid w:val="00C30F9B"/>
    <w:rsid w:val="00C363F4"/>
    <w:rsid w:val="00C4421E"/>
    <w:rsid w:val="00C47B42"/>
    <w:rsid w:val="00C62A6F"/>
    <w:rsid w:val="00C7266A"/>
    <w:rsid w:val="00C74633"/>
    <w:rsid w:val="00C812D4"/>
    <w:rsid w:val="00C8199A"/>
    <w:rsid w:val="00C82BFA"/>
    <w:rsid w:val="00C90458"/>
    <w:rsid w:val="00C94352"/>
    <w:rsid w:val="00C96504"/>
    <w:rsid w:val="00C967C1"/>
    <w:rsid w:val="00CA57D1"/>
    <w:rsid w:val="00CA5904"/>
    <w:rsid w:val="00CA6002"/>
    <w:rsid w:val="00CA7821"/>
    <w:rsid w:val="00CB0A74"/>
    <w:rsid w:val="00CB2CD0"/>
    <w:rsid w:val="00CC09BA"/>
    <w:rsid w:val="00CC3142"/>
    <w:rsid w:val="00CD3C8C"/>
    <w:rsid w:val="00CD572C"/>
    <w:rsid w:val="00CE21A9"/>
    <w:rsid w:val="00CE59BA"/>
    <w:rsid w:val="00CE62C9"/>
    <w:rsid w:val="00CE7419"/>
    <w:rsid w:val="00CF1399"/>
    <w:rsid w:val="00CF5134"/>
    <w:rsid w:val="00D01AA5"/>
    <w:rsid w:val="00D03634"/>
    <w:rsid w:val="00D03BBB"/>
    <w:rsid w:val="00D043AC"/>
    <w:rsid w:val="00D1412E"/>
    <w:rsid w:val="00D14FF5"/>
    <w:rsid w:val="00D154CB"/>
    <w:rsid w:val="00D166C8"/>
    <w:rsid w:val="00D20344"/>
    <w:rsid w:val="00D217DE"/>
    <w:rsid w:val="00D22266"/>
    <w:rsid w:val="00D23F3B"/>
    <w:rsid w:val="00D256F1"/>
    <w:rsid w:val="00D30EC1"/>
    <w:rsid w:val="00D3601D"/>
    <w:rsid w:val="00D366BC"/>
    <w:rsid w:val="00D4241D"/>
    <w:rsid w:val="00D44AAE"/>
    <w:rsid w:val="00D44D34"/>
    <w:rsid w:val="00D47122"/>
    <w:rsid w:val="00D6383A"/>
    <w:rsid w:val="00D66A86"/>
    <w:rsid w:val="00D719AC"/>
    <w:rsid w:val="00D80C92"/>
    <w:rsid w:val="00D8758F"/>
    <w:rsid w:val="00D9793C"/>
    <w:rsid w:val="00DA1617"/>
    <w:rsid w:val="00DA5C10"/>
    <w:rsid w:val="00DC36BD"/>
    <w:rsid w:val="00DC5CA9"/>
    <w:rsid w:val="00DD30EF"/>
    <w:rsid w:val="00DD6547"/>
    <w:rsid w:val="00DE018E"/>
    <w:rsid w:val="00DF39EF"/>
    <w:rsid w:val="00DF49B9"/>
    <w:rsid w:val="00DF7A1F"/>
    <w:rsid w:val="00E013F6"/>
    <w:rsid w:val="00E101FD"/>
    <w:rsid w:val="00E11C89"/>
    <w:rsid w:val="00E134B4"/>
    <w:rsid w:val="00E1594A"/>
    <w:rsid w:val="00E161AD"/>
    <w:rsid w:val="00E17D34"/>
    <w:rsid w:val="00E31B46"/>
    <w:rsid w:val="00E33D57"/>
    <w:rsid w:val="00E51075"/>
    <w:rsid w:val="00E55250"/>
    <w:rsid w:val="00E63E4C"/>
    <w:rsid w:val="00E672F5"/>
    <w:rsid w:val="00E73599"/>
    <w:rsid w:val="00E82949"/>
    <w:rsid w:val="00E95828"/>
    <w:rsid w:val="00EA49D2"/>
    <w:rsid w:val="00EA54FD"/>
    <w:rsid w:val="00EB0378"/>
    <w:rsid w:val="00EB0461"/>
    <w:rsid w:val="00EB564B"/>
    <w:rsid w:val="00EC2BBC"/>
    <w:rsid w:val="00EC3F2A"/>
    <w:rsid w:val="00EC71A8"/>
    <w:rsid w:val="00ED2FDA"/>
    <w:rsid w:val="00ED5969"/>
    <w:rsid w:val="00ED60B1"/>
    <w:rsid w:val="00EE0470"/>
    <w:rsid w:val="00EE0BA6"/>
    <w:rsid w:val="00EE0C36"/>
    <w:rsid w:val="00EE474C"/>
    <w:rsid w:val="00EF61CA"/>
    <w:rsid w:val="00F26767"/>
    <w:rsid w:val="00F364D9"/>
    <w:rsid w:val="00F37ED0"/>
    <w:rsid w:val="00F467A5"/>
    <w:rsid w:val="00F5024D"/>
    <w:rsid w:val="00F54551"/>
    <w:rsid w:val="00F55540"/>
    <w:rsid w:val="00F5645E"/>
    <w:rsid w:val="00F60CE4"/>
    <w:rsid w:val="00F63EFF"/>
    <w:rsid w:val="00F75ECE"/>
    <w:rsid w:val="00F77195"/>
    <w:rsid w:val="00F82E87"/>
    <w:rsid w:val="00F911D0"/>
    <w:rsid w:val="00F9372C"/>
    <w:rsid w:val="00F948F0"/>
    <w:rsid w:val="00FA152B"/>
    <w:rsid w:val="00FA1BCB"/>
    <w:rsid w:val="00FA28CC"/>
    <w:rsid w:val="00FA5FBC"/>
    <w:rsid w:val="00FA7630"/>
    <w:rsid w:val="00FB1001"/>
    <w:rsid w:val="00FB4DB2"/>
    <w:rsid w:val="00FB7A2D"/>
    <w:rsid w:val="00FC3C78"/>
    <w:rsid w:val="00FC5DE1"/>
    <w:rsid w:val="00FD3C8B"/>
    <w:rsid w:val="00FD445F"/>
    <w:rsid w:val="00FD5FC9"/>
    <w:rsid w:val="00FE06BA"/>
    <w:rsid w:val="00FE5BEE"/>
    <w:rsid w:val="00FE65A8"/>
    <w:rsid w:val="00FF4539"/>
    <w:rsid w:val="316E24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9333673"/>
  <w15:chartTrackingRefBased/>
  <w15:docId w15:val="{94A5AB46-D378-4DFD-8BAD-F760FF92B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5B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0CDE"/>
    <w:rPr>
      <w:color w:val="0000FF"/>
      <w:u w:val="single"/>
    </w:rPr>
  </w:style>
  <w:style w:type="paragraph" w:styleId="Header">
    <w:name w:val="header"/>
    <w:basedOn w:val="Normal"/>
    <w:link w:val="HeaderChar"/>
    <w:uiPriority w:val="99"/>
    <w:rsid w:val="00805166"/>
    <w:pPr>
      <w:tabs>
        <w:tab w:val="center" w:pos="4680"/>
        <w:tab w:val="right" w:pos="9360"/>
      </w:tabs>
    </w:pPr>
    <w:rPr>
      <w:szCs w:val="20"/>
      <w:lang w:val="x-none" w:eastAsia="x-none"/>
    </w:rPr>
  </w:style>
  <w:style w:type="character" w:customStyle="1" w:styleId="HeaderChar">
    <w:name w:val="Header Char"/>
    <w:link w:val="Header"/>
    <w:uiPriority w:val="99"/>
    <w:rsid w:val="00805166"/>
    <w:rPr>
      <w:sz w:val="24"/>
    </w:rPr>
  </w:style>
  <w:style w:type="paragraph" w:styleId="Footer">
    <w:name w:val="footer"/>
    <w:basedOn w:val="Normal"/>
    <w:link w:val="FooterChar"/>
    <w:rsid w:val="00805166"/>
    <w:pPr>
      <w:tabs>
        <w:tab w:val="center" w:pos="4680"/>
        <w:tab w:val="right" w:pos="9360"/>
      </w:tabs>
    </w:pPr>
    <w:rPr>
      <w:szCs w:val="20"/>
      <w:lang w:val="x-none" w:eastAsia="x-none"/>
    </w:rPr>
  </w:style>
  <w:style w:type="character" w:customStyle="1" w:styleId="FooterChar">
    <w:name w:val="Footer Char"/>
    <w:link w:val="Footer"/>
    <w:rsid w:val="00805166"/>
    <w:rPr>
      <w:sz w:val="24"/>
    </w:rPr>
  </w:style>
  <w:style w:type="paragraph" w:styleId="BalloonText">
    <w:name w:val="Balloon Text"/>
    <w:basedOn w:val="Normal"/>
    <w:link w:val="BalloonTextChar"/>
    <w:semiHidden/>
    <w:rsid w:val="00181487"/>
    <w:rPr>
      <w:rFonts w:ascii="Tahoma" w:hAnsi="Tahoma"/>
      <w:sz w:val="16"/>
      <w:szCs w:val="20"/>
      <w:lang w:val="x-none" w:eastAsia="x-none"/>
    </w:rPr>
  </w:style>
  <w:style w:type="character" w:customStyle="1" w:styleId="BalloonTextChar">
    <w:name w:val="Balloon Text Char"/>
    <w:link w:val="BalloonText"/>
    <w:rsid w:val="00181487"/>
    <w:rPr>
      <w:rFonts w:ascii="Tahoma" w:hAnsi="Tahoma"/>
      <w:sz w:val="16"/>
    </w:rPr>
  </w:style>
  <w:style w:type="character" w:styleId="PageNumber">
    <w:name w:val="page number"/>
    <w:rsid w:val="00CB2CD0"/>
    <w:rPr>
      <w:rFonts w:cs="Times New Roman"/>
    </w:rPr>
  </w:style>
  <w:style w:type="paragraph" w:styleId="ListParagraph">
    <w:name w:val="List Paragraph"/>
    <w:basedOn w:val="Normal"/>
    <w:uiPriority w:val="34"/>
    <w:qFormat/>
    <w:rsid w:val="0006525E"/>
    <w:pPr>
      <w:ind w:left="720"/>
      <w:contextualSpacing/>
    </w:pPr>
  </w:style>
  <w:style w:type="character" w:customStyle="1" w:styleId="apple-converted-space">
    <w:name w:val="apple-converted-space"/>
    <w:rsid w:val="00452C71"/>
  </w:style>
  <w:style w:type="character" w:styleId="UnresolvedMention">
    <w:name w:val="Unresolved Mention"/>
    <w:uiPriority w:val="99"/>
    <w:semiHidden/>
    <w:unhideWhenUsed/>
    <w:rsid w:val="004A48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17662683">
      <w:bodyDiv w:val="1"/>
      <w:marLeft w:val="0"/>
      <w:marRight w:val="0"/>
      <w:marTop w:val="0"/>
      <w:marBottom w:val="0"/>
      <w:divBdr>
        <w:top w:val="none" w:sz="0" w:space="0" w:color="auto"/>
        <w:left w:val="none" w:sz="0" w:space="0" w:color="auto"/>
        <w:bottom w:val="none" w:sz="0" w:space="0" w:color="auto"/>
        <w:right w:val="none" w:sz="0" w:space="0" w:color="auto"/>
      </w:divBdr>
      <w:divsChild>
        <w:div w:id="1267540864">
          <w:marLeft w:val="0"/>
          <w:marRight w:val="0"/>
          <w:marTop w:val="0"/>
          <w:marBottom w:val="0"/>
          <w:divBdr>
            <w:top w:val="none" w:sz="0" w:space="0" w:color="auto"/>
            <w:left w:val="none" w:sz="0" w:space="0" w:color="auto"/>
            <w:bottom w:val="none" w:sz="0" w:space="0" w:color="auto"/>
            <w:right w:val="none" w:sz="0" w:space="0" w:color="auto"/>
          </w:divBdr>
        </w:div>
        <w:div w:id="1763643932">
          <w:marLeft w:val="0"/>
          <w:marRight w:val="0"/>
          <w:marTop w:val="0"/>
          <w:marBottom w:val="0"/>
          <w:divBdr>
            <w:top w:val="none" w:sz="0" w:space="0" w:color="auto"/>
            <w:left w:val="none" w:sz="0" w:space="0" w:color="auto"/>
            <w:bottom w:val="none" w:sz="0" w:space="0" w:color="auto"/>
            <w:right w:val="none" w:sz="0" w:space="0" w:color="auto"/>
          </w:divBdr>
        </w:div>
        <w:div w:id="2045396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leonardo-hotels.com/leonardo-club-hotel-tiberias" TargetMode="External"/><Relationship Id="rId18" Type="http://schemas.openxmlformats.org/officeDocument/2006/relationships/hyperlink" Target="http://ramatrachel.co.il/en/"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www.seasons.co.il/" TargetMode="External"/><Relationship Id="rId17" Type="http://schemas.openxmlformats.org/officeDocument/2006/relationships/hyperlink" Target="http://ramatrachel.co.il/en/" TargetMode="Externa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ramatrachel.co.il/en/" TargetMode="External"/><Relationship Id="rId20" Type="http://schemas.openxmlformats.org/officeDocument/2006/relationships/hyperlink" Target="http://samsontours.com/group-tours/1153-St-James-and-Emmanuel-Holy-Land-Pilgrimage-201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sontours.com/group-tours/1153-St-James-and-Emmanuel-Holy-Land-Pilgrimage-2018" TargetMode="Externa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onardo-hotels.com/leonardo-plaza-hotel-dead-sea" TargetMode="External"/><Relationship Id="rId23" Type="http://schemas.openxmlformats.org/officeDocument/2006/relationships/image" Target="media/image7.png"/><Relationship Id="rId28" Type="http://schemas.openxmlformats.org/officeDocument/2006/relationships/image" Target="http://www.consignall.ca/images/securityCode.jpg" TargetMode="External"/><Relationship Id="rId10" Type="http://schemas.openxmlformats.org/officeDocument/2006/relationships/hyperlink" Target="http://samsontours.com/group-tours/1153-St-James-and-Emmanuel-Holy-Land-Pilgrimage-2018" TargetMode="External"/><Relationship Id="rId19" Type="http://schemas.openxmlformats.org/officeDocument/2006/relationships/hyperlink" Target="http://samsontours.com/group-tours/1153-St-James-and-Emmanuel-Holy-Land-Pilgrimage-201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msontours.com/group-tours/1153-St-James-and-Emmanuel-Holy-Land-Pilgrimage-2018" TargetMode="External"/><Relationship Id="rId14" Type="http://schemas.openxmlformats.org/officeDocument/2006/relationships/hyperlink" Target="https://www.leonardo-hotels.com/leonardo-club-hotel-tiberias" TargetMode="External"/><Relationship Id="rId22" Type="http://schemas.openxmlformats.org/officeDocument/2006/relationships/image" Target="media/image6.png"/><Relationship Id="rId27" Type="http://schemas.openxmlformats.org/officeDocument/2006/relationships/image" Target="media/image11.jpeg"/><Relationship Id="rId30"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CE27DF-BB97-49A5-AC43-D7FD66A6A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2435</Words>
  <Characters>13882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Jordan and Israel</vt:lpstr>
    </vt:vector>
  </TitlesOfParts>
  <Company>Infinite Discovery</Company>
  <LinksUpToDate>false</LinksUpToDate>
  <CharactersWithSpaces>16285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Jordan and Israel</dc:title>
  <dc:subject/>
  <dc:creator>Kristy Christian</dc:creator>
  <cp:keywords/>
  <cp:lastModifiedBy>Eitan Chamberlin</cp:lastModifiedBy>
  <cp:revision>7</cp:revision>
  <cp:lastPrinted>2015-10-06T11:37:00Z</cp:lastPrinted>
  <dcterms:created xsi:type="dcterms:W3CDTF">2018-01-14T14:27:00Z</dcterms:created>
  <dcterms:modified xsi:type="dcterms:W3CDTF">2018-04-23T13:38:00Z</dcterms:modified>
</cp:coreProperties>
</file>