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2D" w:rsidRDefault="00332E2D" w:rsidP="00B17FE4">
      <w:pPr>
        <w:jc w:val="center"/>
        <w:rPr>
          <w:sz w:val="21"/>
          <w:szCs w:val="21"/>
        </w:rPr>
      </w:pPr>
      <w:r>
        <w:rPr>
          <w:b/>
          <w:noProof/>
          <w:sz w:val="28"/>
          <w:szCs w:val="28"/>
          <w:lang w:eastAsia="en-US" w:bidi="he-IL"/>
        </w:rPr>
        <w:drawing>
          <wp:inline distT="0" distB="0" distL="0" distR="0" wp14:anchorId="4E5D5DEC" wp14:editId="6EE915ED">
            <wp:extent cx="3657600" cy="914400"/>
            <wp:effectExtent l="0" t="0" r="0" b="0"/>
            <wp:docPr id="6" name="Picture 6"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B17FE4" w:rsidRDefault="00B17FE4" w:rsidP="00CD701F">
      <w:pPr>
        <w:jc w:val="center"/>
        <w:rPr>
          <w:sz w:val="21"/>
          <w:szCs w:val="21"/>
        </w:rPr>
      </w:pPr>
    </w:p>
    <w:p w:rsidR="00332E2D" w:rsidRDefault="00332E2D" w:rsidP="00B17FE4">
      <w:pPr>
        <w:jc w:val="center"/>
        <w:rPr>
          <w:rFonts w:ascii="Lucida Handwriting" w:hAnsi="Lucida Handwriting"/>
          <w:bCs/>
          <w:color w:val="333333"/>
          <w:sz w:val="32"/>
          <w:szCs w:val="32"/>
        </w:rPr>
      </w:pPr>
      <w:r w:rsidRPr="00D65DAA">
        <w:rPr>
          <w:rFonts w:ascii="Lucida Handwriting" w:hAnsi="Lucida Handwriting"/>
          <w:bCs/>
          <w:color w:val="333333"/>
          <w:sz w:val="36"/>
          <w:szCs w:val="36"/>
        </w:rPr>
        <w:t xml:space="preserve"> </w:t>
      </w:r>
      <w:r w:rsidR="0079698B">
        <w:rPr>
          <w:rFonts w:ascii="Lucida Handwriting" w:hAnsi="Lucida Handwriting"/>
          <w:bCs/>
          <w:sz w:val="36"/>
          <w:szCs w:val="36"/>
        </w:rPr>
        <w:t xml:space="preserve">Calais </w:t>
      </w:r>
      <w:r w:rsidR="00F237B1">
        <w:rPr>
          <w:rFonts w:ascii="Lucida Handwriting" w:hAnsi="Lucida Handwriting"/>
          <w:bCs/>
          <w:sz w:val="36"/>
          <w:szCs w:val="36"/>
        </w:rPr>
        <w:t>Church Israel Tour</w:t>
      </w:r>
    </w:p>
    <w:p w:rsidR="00332E2D" w:rsidRPr="002752BC" w:rsidRDefault="00332E2D" w:rsidP="00E40287">
      <w:pPr>
        <w:jc w:val="center"/>
        <w:rPr>
          <w:rFonts w:asciiTheme="majorBidi" w:hAnsiTheme="majorBidi" w:cstheme="majorBidi"/>
          <w:b/>
          <w:color w:val="7030A0"/>
          <w:sz w:val="28"/>
          <w:szCs w:val="28"/>
        </w:rPr>
      </w:pPr>
      <w:r w:rsidRPr="002752BC">
        <w:rPr>
          <w:rFonts w:asciiTheme="majorBidi" w:hAnsiTheme="majorBidi" w:cstheme="majorBidi"/>
          <w:b/>
          <w:color w:val="7030A0"/>
          <w:sz w:val="28"/>
          <w:szCs w:val="28"/>
        </w:rPr>
        <w:t>10 Days/9 Nights on Land</w:t>
      </w:r>
      <w:r w:rsidR="00DB284B" w:rsidRPr="002752BC">
        <w:rPr>
          <w:rFonts w:asciiTheme="majorBidi" w:hAnsiTheme="majorBidi" w:cstheme="majorBidi"/>
          <w:b/>
          <w:color w:val="7030A0"/>
          <w:sz w:val="28"/>
          <w:szCs w:val="28"/>
        </w:rPr>
        <w:t xml:space="preserve"> in Israel</w:t>
      </w:r>
    </w:p>
    <w:p w:rsidR="008D01E2" w:rsidRPr="002752BC" w:rsidRDefault="0079698B" w:rsidP="000C3B4B">
      <w:pPr>
        <w:jc w:val="center"/>
        <w:rPr>
          <w:rFonts w:asciiTheme="majorBidi" w:hAnsiTheme="majorBidi" w:cstheme="majorBidi"/>
          <w:bCs/>
          <w:color w:val="7030A0"/>
          <w:sz w:val="28"/>
          <w:szCs w:val="28"/>
          <w:u w:val="single"/>
        </w:rPr>
      </w:pPr>
      <w:r>
        <w:rPr>
          <w:rFonts w:asciiTheme="majorBidi" w:hAnsiTheme="majorBidi" w:cstheme="majorBidi"/>
          <w:bCs/>
          <w:color w:val="7030A0"/>
          <w:sz w:val="28"/>
          <w:szCs w:val="28"/>
          <w:u w:val="single"/>
        </w:rPr>
        <w:t xml:space="preserve">May 21-June </w:t>
      </w:r>
      <w:r w:rsidR="00BE4F37">
        <w:rPr>
          <w:rFonts w:asciiTheme="majorBidi" w:hAnsiTheme="majorBidi" w:cstheme="majorBidi"/>
          <w:bCs/>
          <w:color w:val="7030A0"/>
          <w:sz w:val="28"/>
          <w:szCs w:val="28"/>
          <w:u w:val="single"/>
        </w:rPr>
        <w:t>1</w:t>
      </w:r>
      <w:r w:rsidR="001725A5" w:rsidRPr="002752BC">
        <w:rPr>
          <w:rFonts w:asciiTheme="majorBidi" w:hAnsiTheme="majorBidi" w:cstheme="majorBidi"/>
          <w:bCs/>
          <w:color w:val="7030A0"/>
          <w:sz w:val="28"/>
          <w:szCs w:val="28"/>
          <w:u w:val="single"/>
        </w:rPr>
        <w:t>, 201</w:t>
      </w:r>
      <w:r>
        <w:rPr>
          <w:rFonts w:asciiTheme="majorBidi" w:hAnsiTheme="majorBidi" w:cstheme="majorBidi"/>
          <w:bCs/>
          <w:color w:val="7030A0"/>
          <w:sz w:val="28"/>
          <w:szCs w:val="28"/>
          <w:u w:val="single"/>
        </w:rPr>
        <w:t>8</w:t>
      </w:r>
    </w:p>
    <w:p w:rsidR="0023477A" w:rsidRDefault="0023477A" w:rsidP="0023477A">
      <w:pPr>
        <w:jc w:val="center"/>
        <w:rPr>
          <w:rFonts w:asciiTheme="majorBidi" w:hAnsiTheme="majorBidi" w:cstheme="majorBidi"/>
          <w:bCs/>
          <w:color w:val="7030A0"/>
          <w:sz w:val="28"/>
          <w:szCs w:val="28"/>
        </w:rPr>
      </w:pPr>
    </w:p>
    <w:p w:rsidR="00332E2D" w:rsidRPr="00284F07" w:rsidRDefault="00332E2D" w:rsidP="00284F07">
      <w:pPr>
        <w:jc w:val="center"/>
        <w:rPr>
          <w:rFonts w:asciiTheme="majorBidi" w:hAnsiTheme="majorBidi" w:cstheme="majorBidi"/>
          <w:bCs/>
          <w:color w:val="333333"/>
          <w:sz w:val="32"/>
          <w:szCs w:val="32"/>
        </w:rPr>
      </w:pPr>
      <w:r w:rsidRPr="00577811">
        <w:rPr>
          <w:rFonts w:asciiTheme="majorBidi" w:hAnsiTheme="majorBidi" w:cstheme="majorBidi"/>
          <w:bCs/>
          <w:color w:val="333333"/>
          <w:sz w:val="32"/>
          <w:szCs w:val="32"/>
          <w:u w:val="single"/>
        </w:rPr>
        <w:t>Led by</w:t>
      </w:r>
      <w:r w:rsidR="002A06BF">
        <w:rPr>
          <w:rFonts w:asciiTheme="majorBidi" w:hAnsiTheme="majorBidi" w:cstheme="majorBidi"/>
          <w:bCs/>
          <w:color w:val="333333"/>
          <w:sz w:val="32"/>
          <w:szCs w:val="32"/>
        </w:rPr>
        <w:t xml:space="preserve">: </w:t>
      </w:r>
      <w:r w:rsidR="00B17FE4">
        <w:rPr>
          <w:rFonts w:asciiTheme="majorBidi" w:hAnsiTheme="majorBidi" w:cstheme="majorBidi"/>
          <w:bCs/>
          <w:color w:val="333333"/>
          <w:sz w:val="32"/>
          <w:szCs w:val="32"/>
        </w:rPr>
        <w:t xml:space="preserve">Pastor </w:t>
      </w:r>
      <w:r w:rsidR="0095386D">
        <w:rPr>
          <w:rFonts w:asciiTheme="majorBidi" w:hAnsiTheme="majorBidi" w:cstheme="majorBidi"/>
          <w:bCs/>
          <w:color w:val="333333"/>
          <w:sz w:val="32"/>
          <w:szCs w:val="32"/>
        </w:rPr>
        <w:t>D</w:t>
      </w:r>
      <w:r w:rsidR="0079698B">
        <w:rPr>
          <w:rFonts w:asciiTheme="majorBidi" w:hAnsiTheme="majorBidi" w:cstheme="majorBidi"/>
          <w:bCs/>
          <w:color w:val="333333"/>
          <w:sz w:val="32"/>
          <w:szCs w:val="32"/>
        </w:rPr>
        <w:t>oug Delong</w:t>
      </w:r>
    </w:p>
    <w:p w:rsidR="00E6329F" w:rsidRDefault="00E6329F" w:rsidP="008D01E2">
      <w:pPr>
        <w:rPr>
          <w:b/>
          <w:bCs/>
        </w:rPr>
      </w:pPr>
    </w:p>
    <w:p w:rsidR="000C63A5" w:rsidRDefault="000C63A5" w:rsidP="008D01E2">
      <w:pPr>
        <w:rPr>
          <w:b/>
          <w:bCs/>
        </w:rPr>
      </w:pPr>
    </w:p>
    <w:tbl>
      <w:tblPr>
        <w:tblpPr w:leftFromText="180" w:rightFromText="180" w:vertAnchor="text" w:horzAnchor="margin" w:tblpXSpec="center" w:tblpY="101"/>
        <w:tblW w:w="6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2251"/>
      </w:tblGrid>
      <w:tr w:rsidR="00FB5F40" w:rsidRPr="00CC7949" w:rsidTr="00CC7949">
        <w:trPr>
          <w:trHeight w:val="375"/>
        </w:trPr>
        <w:tc>
          <w:tcPr>
            <w:tcW w:w="4644" w:type="dxa"/>
            <w:tcBorders>
              <w:top w:val="single" w:sz="4" w:space="0" w:color="000000"/>
              <w:left w:val="single" w:sz="4" w:space="0" w:color="000000"/>
              <w:bottom w:val="single" w:sz="4" w:space="0" w:color="auto"/>
              <w:right w:val="single" w:sz="4" w:space="0" w:color="000000"/>
            </w:tcBorders>
            <w:shd w:val="clear" w:color="auto" w:fill="FF9900"/>
            <w:hideMark/>
          </w:tcPr>
          <w:p w:rsidR="00FB5F40" w:rsidRPr="00CC7949" w:rsidRDefault="00CE5CE8" w:rsidP="00E6329F">
            <w:pPr>
              <w:rPr>
                <w:rFonts w:asciiTheme="minorHAnsi" w:eastAsia="Calibri" w:hAnsiTheme="minorHAnsi" w:cstheme="minorHAnsi"/>
              </w:rPr>
            </w:pPr>
            <w:r w:rsidRPr="00CC7949">
              <w:rPr>
                <w:rFonts w:asciiTheme="minorHAnsi" w:eastAsia="Calibri" w:hAnsiTheme="minorHAnsi" w:cstheme="minorHAnsi"/>
                <w:b/>
                <w:bCs/>
              </w:rPr>
              <w:t xml:space="preserve">Land </w:t>
            </w:r>
            <w:r w:rsidR="00FB5F40" w:rsidRPr="00CC7949">
              <w:rPr>
                <w:rFonts w:asciiTheme="minorHAnsi" w:eastAsia="Calibri" w:hAnsiTheme="minorHAnsi" w:cstheme="minorHAnsi"/>
              </w:rPr>
              <w:t xml:space="preserve">Rates </w:t>
            </w:r>
          </w:p>
        </w:tc>
        <w:tc>
          <w:tcPr>
            <w:tcW w:w="2251" w:type="dxa"/>
            <w:tcBorders>
              <w:top w:val="single" w:sz="4" w:space="0" w:color="000000"/>
              <w:left w:val="single" w:sz="4" w:space="0" w:color="000000"/>
              <w:bottom w:val="single" w:sz="4" w:space="0" w:color="000000"/>
              <w:right w:val="single" w:sz="4" w:space="0" w:color="000000"/>
            </w:tcBorders>
            <w:shd w:val="clear" w:color="auto" w:fill="FF9900"/>
          </w:tcPr>
          <w:p w:rsidR="00FB5F40" w:rsidRPr="00CC7949" w:rsidRDefault="00FB5F40" w:rsidP="00E6329F">
            <w:pPr>
              <w:rPr>
                <w:rFonts w:asciiTheme="minorHAnsi" w:hAnsiTheme="minorHAnsi" w:cstheme="minorHAnsi"/>
              </w:rPr>
            </w:pPr>
            <w:r w:rsidRPr="00CC7949">
              <w:rPr>
                <w:rFonts w:asciiTheme="minorHAnsi" w:eastAsia="Calibri" w:hAnsiTheme="minorHAnsi" w:cstheme="minorHAnsi"/>
                <w:b/>
                <w:bCs/>
              </w:rPr>
              <w:t>Per person</w:t>
            </w:r>
            <w:r w:rsidRPr="00CC7949">
              <w:rPr>
                <w:rFonts w:asciiTheme="minorHAnsi" w:eastAsia="Calibri" w:hAnsiTheme="minorHAnsi" w:cstheme="minorHAnsi"/>
              </w:rPr>
              <w:t xml:space="preserve"> for </w:t>
            </w:r>
            <w:r w:rsidRPr="00CC7949">
              <w:rPr>
                <w:rFonts w:asciiTheme="minorHAnsi" w:eastAsia="Calibri" w:hAnsiTheme="minorHAnsi" w:cstheme="minorHAnsi"/>
                <w:b/>
                <w:bCs/>
                <w:u w:val="single"/>
              </w:rPr>
              <w:t>15-19 paying passengers</w:t>
            </w:r>
          </w:p>
        </w:tc>
      </w:tr>
      <w:tr w:rsidR="00FB5F40" w:rsidRPr="00CC7949" w:rsidTr="00CC7949">
        <w:trPr>
          <w:trHeight w:val="431"/>
        </w:trPr>
        <w:tc>
          <w:tcPr>
            <w:tcW w:w="4644" w:type="dxa"/>
            <w:tcBorders>
              <w:top w:val="single" w:sz="4" w:space="0" w:color="000000"/>
              <w:left w:val="single" w:sz="4" w:space="0" w:color="000000"/>
              <w:bottom w:val="single" w:sz="4" w:space="0" w:color="000000"/>
              <w:right w:val="single" w:sz="4" w:space="0" w:color="000000"/>
            </w:tcBorders>
            <w:shd w:val="clear" w:color="auto" w:fill="FF9900"/>
            <w:hideMark/>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Per Person in a Shared Double/Twin Room</w:t>
            </w:r>
          </w:p>
        </w:tc>
        <w:tc>
          <w:tcPr>
            <w:tcW w:w="2251" w:type="dxa"/>
            <w:tcBorders>
              <w:top w:val="single" w:sz="4" w:space="0" w:color="000000"/>
              <w:left w:val="single" w:sz="4" w:space="0" w:color="000000"/>
              <w:bottom w:val="single" w:sz="4" w:space="0" w:color="000000"/>
              <w:right w:val="single" w:sz="4" w:space="0" w:color="000000"/>
            </w:tcBorders>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w:t>
            </w:r>
            <w:r w:rsidR="00CE5CE8" w:rsidRPr="00CC7949">
              <w:rPr>
                <w:rFonts w:asciiTheme="minorHAnsi" w:eastAsia="Calibri" w:hAnsiTheme="minorHAnsi" w:cstheme="minorHAnsi"/>
              </w:rPr>
              <w:t>2</w:t>
            </w:r>
            <w:r w:rsidR="00180667">
              <w:rPr>
                <w:rFonts w:asciiTheme="minorHAnsi" w:eastAsia="Calibri" w:hAnsiTheme="minorHAnsi" w:cstheme="minorHAnsi"/>
              </w:rPr>
              <w:t>380</w:t>
            </w:r>
            <w:r w:rsidR="00E15C47" w:rsidRPr="00CC7949">
              <w:rPr>
                <w:rFonts w:asciiTheme="minorHAnsi" w:eastAsia="Calibri" w:hAnsiTheme="minorHAnsi" w:cstheme="minorHAnsi"/>
              </w:rPr>
              <w:t>.00</w:t>
            </w:r>
          </w:p>
        </w:tc>
      </w:tr>
      <w:tr w:rsidR="00FB5F40"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FF9900"/>
            <w:hideMark/>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Third Per Person (age 13+) in a Shared Triple Room</w:t>
            </w:r>
          </w:p>
        </w:tc>
        <w:tc>
          <w:tcPr>
            <w:tcW w:w="2251" w:type="dxa"/>
            <w:tcBorders>
              <w:top w:val="single" w:sz="4" w:space="0" w:color="000000"/>
              <w:left w:val="single" w:sz="4" w:space="0" w:color="000000"/>
              <w:bottom w:val="single" w:sz="4" w:space="0" w:color="000000"/>
              <w:right w:val="single" w:sz="4" w:space="0" w:color="000000"/>
            </w:tcBorders>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w:t>
            </w:r>
            <w:r w:rsidR="00180667">
              <w:rPr>
                <w:rFonts w:asciiTheme="minorHAnsi" w:eastAsia="Calibri" w:hAnsiTheme="minorHAnsi" w:cstheme="minorHAnsi"/>
              </w:rPr>
              <w:t>2280</w:t>
            </w:r>
            <w:r w:rsidR="00E15C47" w:rsidRPr="00CC7949">
              <w:rPr>
                <w:rFonts w:asciiTheme="minorHAnsi" w:eastAsia="Calibri" w:hAnsiTheme="minorHAnsi" w:cstheme="minorHAnsi"/>
              </w:rPr>
              <w:t>.00</w:t>
            </w:r>
          </w:p>
        </w:tc>
      </w:tr>
      <w:tr w:rsidR="00FB5F40" w:rsidRPr="00CC7949" w:rsidTr="00CC7949">
        <w:trPr>
          <w:trHeight w:val="545"/>
        </w:trPr>
        <w:tc>
          <w:tcPr>
            <w:tcW w:w="4644" w:type="dxa"/>
            <w:tcBorders>
              <w:top w:val="single" w:sz="4" w:space="0" w:color="000000"/>
              <w:left w:val="single" w:sz="4" w:space="0" w:color="000000"/>
              <w:bottom w:val="single" w:sz="4" w:space="0" w:color="000000"/>
              <w:right w:val="single" w:sz="4" w:space="0" w:color="000000"/>
            </w:tcBorders>
            <w:shd w:val="clear" w:color="auto" w:fill="FF9900"/>
            <w:hideMark/>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Single Supplement</w:t>
            </w:r>
          </w:p>
        </w:tc>
        <w:tc>
          <w:tcPr>
            <w:tcW w:w="2251" w:type="dxa"/>
            <w:tcBorders>
              <w:top w:val="single" w:sz="4" w:space="0" w:color="000000"/>
              <w:left w:val="single" w:sz="4" w:space="0" w:color="000000"/>
              <w:bottom w:val="single" w:sz="4" w:space="0" w:color="000000"/>
              <w:right w:val="single" w:sz="4" w:space="0" w:color="000000"/>
            </w:tcBorders>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w:t>
            </w:r>
            <w:r w:rsidR="00E15C47" w:rsidRPr="00CC7949">
              <w:rPr>
                <w:rFonts w:asciiTheme="minorHAnsi" w:eastAsia="Calibri" w:hAnsiTheme="minorHAnsi" w:cstheme="minorHAnsi"/>
              </w:rPr>
              <w:t>900.00</w:t>
            </w:r>
          </w:p>
        </w:tc>
      </w:tr>
      <w:tr w:rsidR="00284F07" w:rsidRPr="00CC7949" w:rsidTr="00CC7949">
        <w:trPr>
          <w:trHeight w:val="545"/>
        </w:trPr>
        <w:tc>
          <w:tcPr>
            <w:tcW w:w="4644" w:type="dxa"/>
            <w:tcBorders>
              <w:top w:val="single" w:sz="4" w:space="0" w:color="000000"/>
              <w:left w:val="single" w:sz="4" w:space="0" w:color="000000"/>
              <w:bottom w:val="single" w:sz="4" w:space="0" w:color="000000"/>
              <w:right w:val="single" w:sz="4" w:space="0" w:color="000000"/>
            </w:tcBorders>
            <w:shd w:val="clear" w:color="auto" w:fill="FF9900"/>
          </w:tcPr>
          <w:p w:rsidR="00284F07" w:rsidRDefault="00284F07" w:rsidP="00284F07">
            <w:pPr>
              <w:rPr>
                <w:rFonts w:asciiTheme="minorHAnsi" w:eastAsia="Calibri" w:hAnsiTheme="minorHAnsi" w:cstheme="minorHAnsi"/>
              </w:rPr>
            </w:pPr>
            <w:r>
              <w:rPr>
                <w:rFonts w:asciiTheme="minorHAnsi" w:eastAsia="Calibri" w:hAnsiTheme="minorHAnsi" w:cstheme="minorHAnsi"/>
              </w:rPr>
              <w:t>For May 24</w:t>
            </w:r>
            <w:r w:rsidRPr="00284F07">
              <w:rPr>
                <w:rFonts w:asciiTheme="minorHAnsi" w:eastAsia="Calibri" w:hAnsiTheme="minorHAnsi" w:cstheme="minorHAnsi"/>
                <w:vertAlign w:val="superscript"/>
              </w:rPr>
              <w:t>th</w:t>
            </w:r>
            <w:r>
              <w:rPr>
                <w:rFonts w:asciiTheme="minorHAnsi" w:eastAsia="Calibri" w:hAnsiTheme="minorHAnsi" w:cstheme="minorHAnsi"/>
              </w:rPr>
              <w:t>-28</w:t>
            </w:r>
            <w:r w:rsidRPr="00284F07">
              <w:rPr>
                <w:rFonts w:asciiTheme="minorHAnsi" w:eastAsia="Calibri" w:hAnsiTheme="minorHAnsi" w:cstheme="minorHAnsi"/>
                <w:vertAlign w:val="superscript"/>
              </w:rPr>
              <w:t>th</w:t>
            </w:r>
            <w:r>
              <w:rPr>
                <w:rFonts w:asciiTheme="minorHAnsi" w:eastAsia="Calibri" w:hAnsiTheme="minorHAnsi" w:cstheme="minorHAnsi"/>
                <w:vertAlign w:val="superscript"/>
              </w:rPr>
              <w:t xml:space="preserve"> </w:t>
            </w:r>
            <w:r>
              <w:rPr>
                <w:rFonts w:asciiTheme="minorHAnsi" w:eastAsia="Calibri" w:hAnsiTheme="minorHAnsi" w:cstheme="minorHAnsi"/>
              </w:rPr>
              <w:t xml:space="preserve">passengers </w:t>
            </w:r>
          </w:p>
          <w:p w:rsidR="00284F07" w:rsidRPr="00284F07" w:rsidRDefault="00284F07" w:rsidP="00284F07">
            <w:pPr>
              <w:rPr>
                <w:rFonts w:asciiTheme="minorHAnsi" w:eastAsia="Calibri" w:hAnsiTheme="minorHAnsi" w:cstheme="minorHAnsi"/>
                <w:vertAlign w:val="superscript"/>
              </w:rPr>
            </w:pPr>
            <w:r>
              <w:rPr>
                <w:rFonts w:asciiTheme="minorHAnsi" w:eastAsia="Calibri" w:hAnsiTheme="minorHAnsi" w:cstheme="minorHAnsi"/>
              </w:rPr>
              <w:t>(includes 3-hour transfer to the north)</w:t>
            </w:r>
          </w:p>
        </w:tc>
        <w:tc>
          <w:tcPr>
            <w:tcW w:w="2251" w:type="dxa"/>
            <w:tcBorders>
              <w:top w:val="single" w:sz="4" w:space="0" w:color="000000"/>
              <w:left w:val="single" w:sz="4" w:space="0" w:color="000000"/>
              <w:bottom w:val="single" w:sz="4" w:space="0" w:color="000000"/>
              <w:right w:val="single" w:sz="4" w:space="0" w:color="000000"/>
            </w:tcBorders>
          </w:tcPr>
          <w:p w:rsidR="00284F07" w:rsidRPr="00CC7949" w:rsidRDefault="00284F07" w:rsidP="00E6329F">
            <w:pPr>
              <w:rPr>
                <w:rFonts w:asciiTheme="minorHAnsi" w:eastAsia="Calibri" w:hAnsiTheme="minorHAnsi" w:cstheme="minorHAnsi"/>
              </w:rPr>
            </w:pPr>
            <w:r>
              <w:rPr>
                <w:rFonts w:asciiTheme="minorHAnsi" w:eastAsia="Calibri" w:hAnsiTheme="minorHAnsi" w:cstheme="minorHAnsi"/>
              </w:rPr>
              <w:t>$1350.00</w:t>
            </w:r>
          </w:p>
        </w:tc>
      </w:tr>
      <w:tr w:rsidR="00CC7949"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C7949" w:rsidRPr="00CC7949" w:rsidRDefault="00CC7949" w:rsidP="00E6329F">
            <w:pPr>
              <w:rPr>
                <w:rFonts w:asciiTheme="minorHAnsi" w:eastAsia="Calibri" w:hAnsiTheme="minorHAnsi" w:cstheme="minorHAnsi"/>
                <w:b/>
                <w:bCs/>
              </w:rPr>
            </w:pPr>
            <w:r w:rsidRPr="00CC7949">
              <w:rPr>
                <w:rFonts w:asciiTheme="minorHAnsi" w:eastAsia="Calibri" w:hAnsiTheme="minorHAnsi" w:cstheme="minorHAnsi"/>
                <w:b/>
                <w:bCs/>
              </w:rPr>
              <w:t>Add-Ons</w:t>
            </w:r>
          </w:p>
        </w:tc>
        <w:tc>
          <w:tcPr>
            <w:tcW w:w="225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C7949" w:rsidRPr="00CC7949" w:rsidRDefault="00CC7949" w:rsidP="00E6329F">
            <w:pPr>
              <w:rPr>
                <w:rFonts w:asciiTheme="minorHAnsi" w:eastAsia="Calibri" w:hAnsiTheme="minorHAnsi" w:cstheme="minorHAnsi"/>
              </w:rPr>
            </w:pPr>
          </w:p>
        </w:tc>
      </w:tr>
      <w:tr w:rsidR="00FB5F40"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B5F40" w:rsidRPr="00CC7949" w:rsidRDefault="00FB5F40" w:rsidP="00E6329F">
            <w:pPr>
              <w:rPr>
                <w:rFonts w:asciiTheme="minorHAnsi" w:eastAsia="Calibri" w:hAnsiTheme="minorHAnsi" w:cstheme="minorHAnsi"/>
              </w:rPr>
            </w:pPr>
            <w:r w:rsidRPr="00CC7949">
              <w:rPr>
                <w:rFonts w:asciiTheme="minorHAnsi" w:eastAsia="Calibri" w:hAnsiTheme="minorHAnsi" w:cstheme="minorHAnsi"/>
              </w:rPr>
              <w:t>Additional Overni</w:t>
            </w:r>
            <w:r w:rsidR="00CC7949" w:rsidRPr="00CC7949">
              <w:rPr>
                <w:rFonts w:asciiTheme="minorHAnsi" w:eastAsia="Calibri" w:hAnsiTheme="minorHAnsi" w:cstheme="minorHAnsi"/>
              </w:rPr>
              <w:t>ght with 4-star Hotel on BB</w:t>
            </w:r>
            <w:r w:rsidRPr="00CC7949">
              <w:rPr>
                <w:rFonts w:asciiTheme="minorHAnsi" w:eastAsia="Calibri" w:hAnsiTheme="minorHAnsi" w:cstheme="minorHAnsi"/>
              </w:rPr>
              <w:t xml:space="preserve"> (per person in a shared room)</w:t>
            </w:r>
          </w:p>
          <w:p w:rsidR="00CC7949" w:rsidRPr="00CC7949" w:rsidRDefault="00CC7949" w:rsidP="00E6329F">
            <w:pPr>
              <w:rPr>
                <w:rFonts w:asciiTheme="minorHAnsi" w:eastAsia="Calibri" w:hAnsiTheme="minorHAnsi" w:cstheme="minorHAnsi"/>
              </w:rPr>
            </w:pPr>
          </w:p>
          <w:p w:rsidR="00CC7949" w:rsidRPr="00CC7949" w:rsidRDefault="00CC7949" w:rsidP="00E6329F">
            <w:pPr>
              <w:rPr>
                <w:rFonts w:asciiTheme="minorHAnsi" w:hAnsiTheme="minorHAnsi" w:cstheme="minorHAnsi"/>
              </w:rPr>
            </w:pPr>
            <w:r w:rsidRPr="00CC7949">
              <w:rPr>
                <w:rFonts w:asciiTheme="minorHAnsi" w:eastAsia="Calibri" w:hAnsiTheme="minorHAnsi" w:cstheme="minorHAnsi"/>
              </w:rPr>
              <w:t xml:space="preserve">Pre-Arrival Hotel: </w:t>
            </w:r>
            <w:hyperlink r:id="rId8" w:history="1">
              <w:r w:rsidRPr="00CC7949">
                <w:rPr>
                  <w:rStyle w:val="Hyperlink"/>
                  <w:rFonts w:asciiTheme="minorHAnsi" w:hAnsiTheme="minorHAnsi" w:cstheme="minorHAnsi"/>
                </w:rPr>
                <w:t>Seasons</w:t>
              </w:r>
            </w:hyperlink>
            <w:r w:rsidRPr="00CC7949">
              <w:rPr>
                <w:rFonts w:asciiTheme="minorHAnsi" w:hAnsiTheme="minorHAnsi" w:cstheme="minorHAnsi"/>
              </w:rPr>
              <w:t>, Netanya</w:t>
            </w:r>
          </w:p>
          <w:p w:rsidR="00CC7949" w:rsidRDefault="00CC7949" w:rsidP="00CC7949">
            <w:pPr>
              <w:rPr>
                <w:rFonts w:asciiTheme="minorHAnsi" w:hAnsiTheme="minorHAnsi" w:cstheme="minorHAnsi"/>
              </w:rPr>
            </w:pPr>
            <w:r w:rsidRPr="00CC7949">
              <w:rPr>
                <w:rFonts w:asciiTheme="minorHAnsi" w:hAnsiTheme="minorHAnsi" w:cstheme="minorHAnsi"/>
              </w:rPr>
              <w:t xml:space="preserve">Post-Departure Hotel: </w:t>
            </w:r>
            <w:hyperlink r:id="rId9" w:history="1">
              <w:r w:rsidRPr="00CC7949">
                <w:rPr>
                  <w:rStyle w:val="Hyperlink"/>
                  <w:rFonts w:asciiTheme="minorHAnsi" w:hAnsiTheme="minorHAnsi" w:cstheme="minorHAnsi"/>
                </w:rPr>
                <w:t>Leonardo Hotel</w:t>
              </w:r>
            </w:hyperlink>
            <w:r w:rsidRPr="00CC7949">
              <w:rPr>
                <w:rFonts w:asciiTheme="minorHAnsi" w:hAnsiTheme="minorHAnsi" w:cstheme="minorHAnsi"/>
              </w:rPr>
              <w:t xml:space="preserve"> Jerusalem</w:t>
            </w:r>
          </w:p>
          <w:p w:rsidR="00CC7949" w:rsidRPr="00CC7949" w:rsidRDefault="00CC7949" w:rsidP="00E6329F">
            <w:pPr>
              <w:rPr>
                <w:rFonts w:asciiTheme="minorHAnsi" w:eastAsia="Calibri" w:hAnsiTheme="minorHAnsi" w:cstheme="minorHAnsi"/>
                <w:sz w:val="16"/>
                <w:szCs w:val="16"/>
              </w:rPr>
            </w:pPr>
            <w:r w:rsidRPr="00CC7949">
              <w:rPr>
                <w:rFonts w:asciiTheme="minorHAnsi" w:hAnsiTheme="minorHAnsi" w:cstheme="minorHAnsi"/>
                <w:sz w:val="16"/>
                <w:szCs w:val="16"/>
              </w:rPr>
              <w:t>For additional nights in another location, please contact us.</w:t>
            </w:r>
          </w:p>
        </w:tc>
        <w:tc>
          <w:tcPr>
            <w:tcW w:w="2251" w:type="dxa"/>
            <w:tcBorders>
              <w:top w:val="single" w:sz="4" w:space="0" w:color="000000"/>
              <w:left w:val="single" w:sz="4" w:space="0" w:color="000000"/>
              <w:bottom w:val="single" w:sz="4" w:space="0" w:color="000000"/>
              <w:right w:val="single" w:sz="4" w:space="0" w:color="000000"/>
            </w:tcBorders>
          </w:tcPr>
          <w:p w:rsidR="00180667" w:rsidRDefault="00E15C47" w:rsidP="00180667">
            <w:pPr>
              <w:rPr>
                <w:rFonts w:asciiTheme="minorHAnsi" w:eastAsia="Calibri" w:hAnsiTheme="minorHAnsi" w:cstheme="minorHAnsi"/>
              </w:rPr>
            </w:pPr>
            <w:r w:rsidRPr="00CC7949">
              <w:rPr>
                <w:rFonts w:asciiTheme="minorHAnsi" w:eastAsia="Calibri" w:hAnsiTheme="minorHAnsi" w:cstheme="minorHAnsi"/>
              </w:rPr>
              <w:t>$1</w:t>
            </w:r>
            <w:r w:rsidR="00180667">
              <w:rPr>
                <w:rFonts w:asciiTheme="minorHAnsi" w:eastAsia="Calibri" w:hAnsiTheme="minorHAnsi" w:cstheme="minorHAnsi"/>
              </w:rPr>
              <w:t>2</w:t>
            </w:r>
            <w:r w:rsidRPr="00CC7949">
              <w:rPr>
                <w:rFonts w:asciiTheme="minorHAnsi" w:eastAsia="Calibri" w:hAnsiTheme="minorHAnsi" w:cstheme="minorHAnsi"/>
              </w:rPr>
              <w:t>5.00</w:t>
            </w:r>
            <w:r w:rsidR="00180667">
              <w:rPr>
                <w:rFonts w:asciiTheme="minorHAnsi" w:eastAsia="Calibri" w:hAnsiTheme="minorHAnsi" w:cstheme="minorHAnsi"/>
              </w:rPr>
              <w:t xml:space="preserve"> per person</w:t>
            </w:r>
          </w:p>
          <w:p w:rsidR="00180667" w:rsidRPr="00180667" w:rsidRDefault="00180667" w:rsidP="00E6329F">
            <w:pPr>
              <w:rPr>
                <w:rFonts w:asciiTheme="minorHAnsi" w:eastAsia="Calibri" w:hAnsiTheme="minorHAnsi" w:cstheme="minorHAnsi"/>
                <w:sz w:val="16"/>
                <w:szCs w:val="16"/>
              </w:rPr>
            </w:pPr>
            <w:r w:rsidRPr="00180667">
              <w:rPr>
                <w:rFonts w:asciiTheme="minorHAnsi" w:eastAsia="Calibri" w:hAnsiTheme="minorHAnsi" w:cstheme="minorHAnsi"/>
                <w:sz w:val="16"/>
                <w:szCs w:val="16"/>
              </w:rPr>
              <w:t>Add $90 for Single Room.</w:t>
            </w:r>
          </w:p>
        </w:tc>
      </w:tr>
      <w:tr w:rsidR="00FB5F40"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B5F40" w:rsidRPr="00CC7949" w:rsidRDefault="00CC7949" w:rsidP="00E6329F">
            <w:pPr>
              <w:rPr>
                <w:rFonts w:asciiTheme="minorHAnsi" w:eastAsia="Calibri" w:hAnsiTheme="minorHAnsi" w:cstheme="minorHAnsi"/>
              </w:rPr>
            </w:pPr>
            <w:r>
              <w:rPr>
                <w:rFonts w:asciiTheme="minorHAnsi" w:eastAsia="Calibri" w:hAnsiTheme="minorHAnsi" w:cstheme="minorHAnsi"/>
              </w:rPr>
              <w:t xml:space="preserve">Arrival: Private </w:t>
            </w:r>
            <w:r w:rsidR="00CE5CE8" w:rsidRPr="00CC7949">
              <w:rPr>
                <w:rFonts w:asciiTheme="minorHAnsi" w:eastAsia="Calibri" w:hAnsiTheme="minorHAnsi" w:cstheme="minorHAnsi"/>
              </w:rPr>
              <w:t>Transfer</w:t>
            </w:r>
            <w:r>
              <w:rPr>
                <w:rFonts w:asciiTheme="minorHAnsi" w:eastAsia="Calibri" w:hAnsiTheme="minorHAnsi" w:cstheme="minorHAnsi"/>
              </w:rPr>
              <w:t xml:space="preserve"> from Airport to Netanya</w:t>
            </w:r>
          </w:p>
        </w:tc>
        <w:tc>
          <w:tcPr>
            <w:tcW w:w="2251" w:type="dxa"/>
            <w:tcBorders>
              <w:top w:val="single" w:sz="4" w:space="0" w:color="000000"/>
              <w:left w:val="single" w:sz="4" w:space="0" w:color="000000"/>
              <w:bottom w:val="single" w:sz="4" w:space="0" w:color="000000"/>
              <w:right w:val="single" w:sz="4" w:space="0" w:color="000000"/>
            </w:tcBorders>
          </w:tcPr>
          <w:p w:rsidR="00FB5F40" w:rsidRPr="00CC7949" w:rsidRDefault="00CE5CE8" w:rsidP="00E6329F">
            <w:pPr>
              <w:rPr>
                <w:rFonts w:asciiTheme="minorHAnsi" w:eastAsia="Calibri" w:hAnsiTheme="minorHAnsi" w:cstheme="minorHAnsi"/>
              </w:rPr>
            </w:pPr>
            <w:r w:rsidRPr="00CC7949">
              <w:rPr>
                <w:rFonts w:asciiTheme="minorHAnsi" w:eastAsia="Calibri" w:hAnsiTheme="minorHAnsi" w:cstheme="minorHAnsi"/>
              </w:rPr>
              <w:t>$</w:t>
            </w:r>
            <w:r w:rsidR="00CC7949">
              <w:rPr>
                <w:rFonts w:asciiTheme="minorHAnsi" w:eastAsia="Calibri" w:hAnsiTheme="minorHAnsi" w:cstheme="minorHAnsi"/>
              </w:rPr>
              <w:t>75</w:t>
            </w:r>
            <w:r w:rsidR="007C74B9" w:rsidRPr="00CC7949">
              <w:rPr>
                <w:rFonts w:asciiTheme="minorHAnsi" w:eastAsia="Calibri" w:hAnsiTheme="minorHAnsi" w:cstheme="minorHAnsi"/>
              </w:rPr>
              <w:t xml:space="preserve"> </w:t>
            </w:r>
            <w:r w:rsidRPr="00CC7949">
              <w:rPr>
                <w:rFonts w:asciiTheme="minorHAnsi" w:eastAsia="Calibri" w:hAnsiTheme="minorHAnsi" w:cstheme="minorHAnsi"/>
              </w:rPr>
              <w:t>per person</w:t>
            </w:r>
          </w:p>
        </w:tc>
      </w:tr>
      <w:tr w:rsidR="00CE5CE8"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CE5CE8" w:rsidRPr="00CC7949" w:rsidRDefault="00CC7949" w:rsidP="00E6329F">
            <w:pPr>
              <w:rPr>
                <w:rFonts w:asciiTheme="minorHAnsi" w:eastAsia="Calibri" w:hAnsiTheme="minorHAnsi" w:cstheme="minorHAnsi"/>
              </w:rPr>
            </w:pPr>
            <w:r>
              <w:rPr>
                <w:rFonts w:asciiTheme="minorHAnsi" w:eastAsia="Calibri" w:hAnsiTheme="minorHAnsi" w:cstheme="minorHAnsi"/>
              </w:rPr>
              <w:t xml:space="preserve">Departure: Private </w:t>
            </w:r>
            <w:r w:rsidR="00CE5CE8" w:rsidRPr="00CC7949">
              <w:rPr>
                <w:rFonts w:asciiTheme="minorHAnsi" w:eastAsia="Calibri" w:hAnsiTheme="minorHAnsi" w:cstheme="minorHAnsi"/>
              </w:rPr>
              <w:t>Transfer</w:t>
            </w:r>
            <w:r>
              <w:rPr>
                <w:rFonts w:asciiTheme="minorHAnsi" w:eastAsia="Calibri" w:hAnsiTheme="minorHAnsi" w:cstheme="minorHAnsi"/>
              </w:rPr>
              <w:t xml:space="preserve"> from Jerusalem</w:t>
            </w:r>
            <w:r w:rsidR="007C74B9" w:rsidRPr="00CC7949">
              <w:rPr>
                <w:rFonts w:asciiTheme="minorHAnsi" w:eastAsia="Calibri" w:hAnsiTheme="minorHAnsi" w:cstheme="minorHAnsi"/>
              </w:rPr>
              <w:t xml:space="preserve"> to Airport</w:t>
            </w:r>
          </w:p>
        </w:tc>
        <w:tc>
          <w:tcPr>
            <w:tcW w:w="2251" w:type="dxa"/>
            <w:tcBorders>
              <w:top w:val="single" w:sz="4" w:space="0" w:color="000000"/>
              <w:left w:val="single" w:sz="4" w:space="0" w:color="000000"/>
              <w:bottom w:val="single" w:sz="4" w:space="0" w:color="000000"/>
              <w:right w:val="single" w:sz="4" w:space="0" w:color="000000"/>
            </w:tcBorders>
          </w:tcPr>
          <w:p w:rsidR="00CE5CE8" w:rsidRPr="00CC7949" w:rsidRDefault="00CE5CE8" w:rsidP="00E6329F">
            <w:pPr>
              <w:rPr>
                <w:rFonts w:asciiTheme="minorHAnsi" w:eastAsia="Calibri" w:hAnsiTheme="minorHAnsi" w:cstheme="minorHAnsi"/>
              </w:rPr>
            </w:pPr>
            <w:r w:rsidRPr="00CC7949">
              <w:rPr>
                <w:rFonts w:asciiTheme="minorHAnsi" w:eastAsia="Calibri" w:hAnsiTheme="minorHAnsi" w:cstheme="minorHAnsi"/>
              </w:rPr>
              <w:t>$</w:t>
            </w:r>
            <w:r w:rsidR="00CC7949">
              <w:rPr>
                <w:rFonts w:asciiTheme="minorHAnsi" w:eastAsia="Calibri" w:hAnsiTheme="minorHAnsi" w:cstheme="minorHAnsi"/>
              </w:rPr>
              <w:t>85</w:t>
            </w:r>
            <w:r w:rsidRPr="00CC7949">
              <w:rPr>
                <w:rFonts w:asciiTheme="minorHAnsi" w:eastAsia="Calibri" w:hAnsiTheme="minorHAnsi" w:cstheme="minorHAnsi"/>
              </w:rPr>
              <w:t xml:space="preserve"> per person</w:t>
            </w:r>
          </w:p>
        </w:tc>
      </w:tr>
      <w:tr w:rsidR="00180667"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180667" w:rsidRDefault="00180667" w:rsidP="00E6329F">
            <w:pPr>
              <w:rPr>
                <w:rFonts w:asciiTheme="minorHAnsi" w:eastAsia="Calibri" w:hAnsiTheme="minorHAnsi" w:cstheme="minorHAnsi"/>
              </w:rPr>
            </w:pPr>
            <w:r>
              <w:rPr>
                <w:rFonts w:asciiTheme="minorHAnsi" w:eastAsia="Calibri" w:hAnsiTheme="minorHAnsi" w:cstheme="minorHAnsi"/>
              </w:rPr>
              <w:t xml:space="preserve">Optional Evening Event: </w:t>
            </w:r>
            <w:r>
              <w:rPr>
                <w:rFonts w:asciiTheme="majorBidi" w:hAnsiTheme="majorBidi" w:cstheme="majorBidi"/>
              </w:rPr>
              <w:t>‘</w:t>
            </w:r>
            <w:hyperlink r:id="rId10" w:history="1">
              <w:r w:rsidRPr="00CE5CE8">
                <w:rPr>
                  <w:rStyle w:val="Hyperlink"/>
                  <w:rFonts w:asciiTheme="majorBidi" w:hAnsiTheme="majorBidi" w:cstheme="majorBidi"/>
                </w:rPr>
                <w:t>Hallelujah’</w:t>
              </w:r>
            </w:hyperlink>
            <w:r>
              <w:rPr>
                <w:rFonts w:asciiTheme="minorHAnsi" w:eastAsia="Calibri" w:hAnsiTheme="minorHAnsi" w:cstheme="minorHAnsi"/>
              </w:rPr>
              <w:t xml:space="preserve"> at the City of David</w:t>
            </w:r>
          </w:p>
        </w:tc>
        <w:tc>
          <w:tcPr>
            <w:tcW w:w="2251" w:type="dxa"/>
            <w:tcBorders>
              <w:top w:val="single" w:sz="4" w:space="0" w:color="000000"/>
              <w:left w:val="single" w:sz="4" w:space="0" w:color="000000"/>
              <w:bottom w:val="single" w:sz="4" w:space="0" w:color="000000"/>
              <w:right w:val="single" w:sz="4" w:space="0" w:color="000000"/>
            </w:tcBorders>
          </w:tcPr>
          <w:p w:rsidR="00180667" w:rsidRPr="00CC7949" w:rsidRDefault="00180667" w:rsidP="00E6329F">
            <w:pPr>
              <w:rPr>
                <w:rFonts w:asciiTheme="minorHAnsi" w:eastAsia="Calibri" w:hAnsiTheme="minorHAnsi" w:cstheme="minorHAnsi"/>
              </w:rPr>
            </w:pPr>
            <w:r>
              <w:rPr>
                <w:rFonts w:asciiTheme="minorHAnsi" w:eastAsia="Calibri" w:hAnsiTheme="minorHAnsi" w:cstheme="minorHAnsi"/>
              </w:rPr>
              <w:t xml:space="preserve">Included! </w:t>
            </w:r>
            <w:r w:rsidRPr="00180667">
              <w:rPr>
                <w:rFonts w:asciiTheme="minorHAnsi" w:eastAsia="Calibri" w:hAnsiTheme="minorHAnsi" w:cstheme="minorHAnsi"/>
                <w:i/>
                <w:iCs/>
              </w:rPr>
              <w:t>$20 Value</w:t>
            </w:r>
          </w:p>
        </w:tc>
      </w:tr>
      <w:tr w:rsidR="006B6933" w:rsidRPr="00CC7949" w:rsidTr="00CC7949">
        <w:trPr>
          <w:trHeight w:val="375"/>
        </w:trPr>
        <w:tc>
          <w:tcPr>
            <w:tcW w:w="464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6B6933" w:rsidRDefault="006B6933" w:rsidP="00E6329F">
            <w:pPr>
              <w:rPr>
                <w:rFonts w:asciiTheme="minorHAnsi" w:eastAsia="Calibri" w:hAnsiTheme="minorHAnsi" w:cstheme="minorHAnsi"/>
              </w:rPr>
            </w:pPr>
            <w:r>
              <w:rPr>
                <w:rFonts w:asciiTheme="minorHAnsi" w:eastAsia="Calibri" w:hAnsiTheme="minorHAnsi" w:cstheme="minorHAnsi"/>
              </w:rPr>
              <w:t>Airfare Assistance (we take care of the headache for just a flat fee).</w:t>
            </w:r>
          </w:p>
        </w:tc>
        <w:tc>
          <w:tcPr>
            <w:tcW w:w="2251" w:type="dxa"/>
            <w:tcBorders>
              <w:top w:val="single" w:sz="4" w:space="0" w:color="000000"/>
              <w:left w:val="single" w:sz="4" w:space="0" w:color="000000"/>
              <w:bottom w:val="single" w:sz="4" w:space="0" w:color="000000"/>
              <w:right w:val="single" w:sz="4" w:space="0" w:color="000000"/>
            </w:tcBorders>
          </w:tcPr>
          <w:p w:rsidR="006B6933" w:rsidRDefault="006B6933" w:rsidP="00E6329F">
            <w:pPr>
              <w:rPr>
                <w:rFonts w:asciiTheme="minorHAnsi" w:eastAsia="Calibri" w:hAnsiTheme="minorHAnsi" w:cstheme="minorHAnsi"/>
              </w:rPr>
            </w:pPr>
            <w:r>
              <w:rPr>
                <w:rFonts w:asciiTheme="minorHAnsi" w:eastAsia="Calibri" w:hAnsiTheme="minorHAnsi" w:cstheme="minorHAnsi"/>
              </w:rPr>
              <w:t>$70</w:t>
            </w:r>
          </w:p>
        </w:tc>
      </w:tr>
    </w:tbl>
    <w:p w:rsidR="00332E2D" w:rsidRDefault="00332E2D" w:rsidP="00332E2D">
      <w:pPr>
        <w:jc w:val="center"/>
        <w:rPr>
          <w:b/>
          <w:bCs/>
        </w:rPr>
      </w:pPr>
    </w:p>
    <w:p w:rsidR="00E6329F" w:rsidRDefault="00E6329F"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FB5F40" w:rsidRDefault="00FB5F40" w:rsidP="00401C11">
      <w:pPr>
        <w:jc w:val="center"/>
        <w:rPr>
          <w:rFonts w:asciiTheme="minorHAnsi" w:hAnsiTheme="minorHAnsi"/>
          <w:bCs/>
          <w:sz w:val="36"/>
          <w:szCs w:val="36"/>
        </w:rPr>
      </w:pPr>
    </w:p>
    <w:p w:rsidR="00CC7949" w:rsidRDefault="00CC7949" w:rsidP="00CC7949">
      <w:pPr>
        <w:shd w:val="clear" w:color="auto" w:fill="FFFFFF"/>
        <w:rPr>
          <w:rFonts w:ascii="Calibri" w:eastAsia="Times New Roman" w:hAnsi="Calibri" w:cs="Calibri"/>
          <w:color w:val="1F497D"/>
          <w:sz w:val="22"/>
          <w:szCs w:val="22"/>
          <w:lang w:eastAsia="en-US" w:bidi="he-IL"/>
        </w:rPr>
      </w:pPr>
    </w:p>
    <w:p w:rsidR="00CC7949" w:rsidRDefault="00CC7949" w:rsidP="00CC7949">
      <w:pPr>
        <w:shd w:val="clear" w:color="auto" w:fill="FFFFFF"/>
        <w:rPr>
          <w:rFonts w:ascii="Calibri" w:eastAsia="Times New Roman" w:hAnsi="Calibri" w:cs="Calibri"/>
          <w:color w:val="1F497D"/>
          <w:sz w:val="22"/>
          <w:szCs w:val="22"/>
          <w:lang w:eastAsia="en-US" w:bidi="he-IL"/>
        </w:rPr>
      </w:pPr>
    </w:p>
    <w:p w:rsidR="00CC7949" w:rsidRDefault="00CC7949" w:rsidP="00CC7949">
      <w:pPr>
        <w:shd w:val="clear" w:color="auto" w:fill="FFFFFF"/>
        <w:rPr>
          <w:rFonts w:ascii="Calibri" w:eastAsia="Times New Roman" w:hAnsi="Calibri" w:cs="Calibri"/>
          <w:color w:val="1F497D"/>
          <w:sz w:val="22"/>
          <w:szCs w:val="22"/>
          <w:lang w:eastAsia="en-US" w:bidi="he-IL"/>
        </w:rPr>
      </w:pPr>
    </w:p>
    <w:p w:rsidR="00CC7949" w:rsidRDefault="00CC7949" w:rsidP="00CC7949">
      <w:pPr>
        <w:shd w:val="clear" w:color="auto" w:fill="FFFFFF"/>
        <w:rPr>
          <w:rFonts w:ascii="Calibri" w:eastAsia="Times New Roman" w:hAnsi="Calibri" w:cs="Calibri"/>
          <w:color w:val="1F497D"/>
          <w:sz w:val="22"/>
          <w:szCs w:val="22"/>
          <w:lang w:eastAsia="en-US" w:bidi="he-IL"/>
        </w:rPr>
      </w:pPr>
    </w:p>
    <w:p w:rsidR="00CC7949" w:rsidRDefault="00CC7949" w:rsidP="00CC7949">
      <w:pPr>
        <w:shd w:val="clear" w:color="auto" w:fill="FFFFFF"/>
        <w:rPr>
          <w:rFonts w:ascii="Calibri" w:eastAsia="Times New Roman" w:hAnsi="Calibri" w:cs="Calibri"/>
          <w:color w:val="1F497D"/>
          <w:sz w:val="22"/>
          <w:szCs w:val="22"/>
          <w:lang w:eastAsia="en-US" w:bidi="he-IL"/>
        </w:rPr>
      </w:pPr>
    </w:p>
    <w:p w:rsidR="00FB5F40" w:rsidRDefault="00FB5F40" w:rsidP="00401C11">
      <w:pPr>
        <w:jc w:val="center"/>
        <w:rPr>
          <w:rFonts w:asciiTheme="minorHAnsi" w:hAnsiTheme="minorHAnsi"/>
          <w:bCs/>
          <w:sz w:val="36"/>
          <w:szCs w:val="36"/>
        </w:rPr>
      </w:pPr>
    </w:p>
    <w:p w:rsidR="00180667" w:rsidRDefault="00180667" w:rsidP="00401C11">
      <w:pPr>
        <w:jc w:val="center"/>
        <w:rPr>
          <w:rFonts w:asciiTheme="minorHAnsi" w:hAnsiTheme="minorHAnsi"/>
          <w:bCs/>
          <w:sz w:val="36"/>
          <w:szCs w:val="36"/>
        </w:rPr>
      </w:pPr>
    </w:p>
    <w:p w:rsidR="006B6933" w:rsidRDefault="006B6933" w:rsidP="00401C11">
      <w:pPr>
        <w:jc w:val="center"/>
        <w:rPr>
          <w:rFonts w:asciiTheme="minorHAnsi" w:hAnsiTheme="minorHAnsi"/>
          <w:bCs/>
          <w:sz w:val="36"/>
          <w:szCs w:val="36"/>
        </w:rPr>
      </w:pPr>
    </w:p>
    <w:p w:rsidR="00284F07" w:rsidRDefault="00284F07" w:rsidP="00401C11">
      <w:pPr>
        <w:jc w:val="center"/>
        <w:rPr>
          <w:rFonts w:asciiTheme="minorHAnsi" w:hAnsiTheme="minorHAnsi"/>
          <w:bCs/>
          <w:sz w:val="36"/>
          <w:szCs w:val="36"/>
        </w:rPr>
      </w:pPr>
    </w:p>
    <w:p w:rsidR="00284F07" w:rsidRDefault="00284F07" w:rsidP="00401C11">
      <w:pPr>
        <w:jc w:val="center"/>
        <w:rPr>
          <w:rFonts w:asciiTheme="minorHAnsi" w:hAnsiTheme="minorHAnsi"/>
          <w:bCs/>
          <w:sz w:val="36"/>
          <w:szCs w:val="36"/>
        </w:rPr>
      </w:pPr>
    </w:p>
    <w:p w:rsidR="00332E2D" w:rsidRPr="00401C11" w:rsidRDefault="00E56F45" w:rsidP="00401C11">
      <w:pPr>
        <w:jc w:val="center"/>
        <w:rPr>
          <w:rFonts w:asciiTheme="minorHAnsi" w:hAnsiTheme="minorHAnsi"/>
          <w:bCs/>
          <w:color w:val="333333"/>
          <w:sz w:val="36"/>
          <w:szCs w:val="36"/>
        </w:rPr>
      </w:pPr>
      <w:r w:rsidRPr="00401C11">
        <w:rPr>
          <w:rFonts w:asciiTheme="minorHAnsi" w:hAnsiTheme="minorHAnsi"/>
          <w:bCs/>
          <w:sz w:val="36"/>
          <w:szCs w:val="36"/>
        </w:rPr>
        <w:t xml:space="preserve">Visit the </w:t>
      </w:r>
      <w:r w:rsidR="00401C11">
        <w:rPr>
          <w:rFonts w:asciiTheme="minorHAnsi" w:hAnsiTheme="minorHAnsi"/>
          <w:bCs/>
          <w:sz w:val="36"/>
          <w:szCs w:val="36"/>
        </w:rPr>
        <w:t xml:space="preserve">online </w:t>
      </w:r>
      <w:r w:rsidRPr="00FB5F40">
        <w:rPr>
          <w:rFonts w:asciiTheme="minorHAnsi" w:hAnsiTheme="minorHAnsi"/>
          <w:sz w:val="36"/>
          <w:szCs w:val="36"/>
        </w:rPr>
        <w:t>Group Page</w:t>
      </w:r>
      <w:r w:rsidR="00DB284B" w:rsidRPr="00401C11">
        <w:rPr>
          <w:rFonts w:asciiTheme="minorHAnsi" w:hAnsiTheme="minorHAnsi"/>
          <w:bCs/>
          <w:sz w:val="36"/>
          <w:szCs w:val="36"/>
        </w:rPr>
        <w:t xml:space="preserve"> </w:t>
      </w:r>
    </w:p>
    <w:p w:rsidR="009C52C7" w:rsidRDefault="009C52C7" w:rsidP="00332E2D">
      <w:pPr>
        <w:rPr>
          <w:rFonts w:ascii="Lucida Handwriting" w:hAnsi="Lucida Handwriting"/>
          <w:b/>
          <w:color w:val="333333"/>
          <w:sz w:val="36"/>
          <w:szCs w:val="36"/>
        </w:rPr>
      </w:pPr>
    </w:p>
    <w:p w:rsidR="000C63A5" w:rsidRDefault="000C63A5" w:rsidP="00332E2D">
      <w:pPr>
        <w:rPr>
          <w:rFonts w:ascii="Lucida Handwriting" w:hAnsi="Lucida Handwriting"/>
          <w:b/>
          <w:color w:val="333333"/>
          <w:sz w:val="36"/>
          <w:szCs w:val="36"/>
        </w:rPr>
      </w:pPr>
    </w:p>
    <w:p w:rsidR="000C63A5" w:rsidRDefault="000C63A5" w:rsidP="00332E2D">
      <w:pPr>
        <w:rPr>
          <w:rFonts w:ascii="Lucida Handwriting" w:hAnsi="Lucida Handwriting"/>
          <w:b/>
          <w:color w:val="333333"/>
          <w:sz w:val="36"/>
          <w:szCs w:val="36"/>
        </w:rPr>
      </w:pPr>
    </w:p>
    <w:p w:rsidR="000C63A5" w:rsidRDefault="000C63A5" w:rsidP="00332E2D">
      <w:pPr>
        <w:rPr>
          <w:rFonts w:ascii="Lucida Handwriting" w:hAnsi="Lucida Handwriting"/>
          <w:b/>
          <w:color w:val="333333"/>
          <w:sz w:val="36"/>
          <w:szCs w:val="36"/>
        </w:rPr>
      </w:pPr>
    </w:p>
    <w:p w:rsidR="000C63A5" w:rsidRDefault="000C63A5" w:rsidP="00332E2D">
      <w:pPr>
        <w:rPr>
          <w:rFonts w:ascii="Lucida Handwriting" w:hAnsi="Lucida Handwriting"/>
          <w:b/>
          <w:color w:val="333333"/>
          <w:sz w:val="36"/>
          <w:szCs w:val="36"/>
        </w:rPr>
      </w:pPr>
    </w:p>
    <w:p w:rsidR="00332E2D" w:rsidRDefault="00332E2D" w:rsidP="00332E2D">
      <w:pPr>
        <w:rPr>
          <w:rFonts w:ascii="Lucida Handwriting" w:hAnsi="Lucida Handwriting"/>
          <w:b/>
          <w:color w:val="333333"/>
          <w:sz w:val="36"/>
          <w:szCs w:val="36"/>
        </w:rPr>
      </w:pPr>
      <w:r>
        <w:rPr>
          <w:rFonts w:ascii="Lucida Handwriting" w:hAnsi="Lucida Handwriting"/>
          <w:b/>
          <w:color w:val="333333"/>
          <w:sz w:val="36"/>
          <w:szCs w:val="36"/>
        </w:rPr>
        <w:t>What’s included?</w:t>
      </w:r>
    </w:p>
    <w:p w:rsidR="00332E2D" w:rsidRDefault="00332E2D" w:rsidP="00332E2D">
      <w:pPr>
        <w:rPr>
          <w:sz w:val="21"/>
          <w:szCs w:val="21"/>
        </w:rPr>
      </w:pPr>
    </w:p>
    <w:p w:rsidR="00332E2D" w:rsidRDefault="00332E2D" w:rsidP="00332E2D">
      <w:pPr>
        <w:numPr>
          <w:ilvl w:val="0"/>
          <w:numId w:val="1"/>
        </w:numPr>
      </w:pPr>
      <w:r>
        <w:t>Luggage &amp; Airport services upon arrival/departure</w:t>
      </w:r>
    </w:p>
    <w:p w:rsidR="00332E2D" w:rsidRDefault="00161955" w:rsidP="006239B6">
      <w:pPr>
        <w:numPr>
          <w:ilvl w:val="0"/>
          <w:numId w:val="1"/>
        </w:numPr>
      </w:pPr>
      <w:r>
        <w:t>10</w:t>
      </w:r>
      <w:r w:rsidR="00332E2D">
        <w:t xml:space="preserve"> days of new air-conditioned tour bus &amp; driver</w:t>
      </w:r>
    </w:p>
    <w:p w:rsidR="000C63A5" w:rsidRDefault="00332E2D" w:rsidP="000355FE">
      <w:pPr>
        <w:numPr>
          <w:ilvl w:val="0"/>
          <w:numId w:val="1"/>
        </w:numPr>
      </w:pPr>
      <w:r>
        <w:t>Licensed Israeli T</w:t>
      </w:r>
      <w:r w:rsidR="000C63A5">
        <w:t>our Guide</w:t>
      </w:r>
    </w:p>
    <w:p w:rsidR="00332E2D" w:rsidRDefault="00332E2D" w:rsidP="000355FE">
      <w:pPr>
        <w:numPr>
          <w:ilvl w:val="0"/>
          <w:numId w:val="1"/>
        </w:numPr>
      </w:pPr>
      <w:r w:rsidRPr="000C63A5">
        <w:rPr>
          <w:u w:val="single"/>
        </w:rPr>
        <w:t>9 nights</w:t>
      </w:r>
      <w:r>
        <w:t xml:space="preserve"> in </w:t>
      </w:r>
      <w:r w:rsidR="00831987">
        <w:t>nice</w:t>
      </w:r>
      <w:r>
        <w:t xml:space="preserve"> accommodations</w:t>
      </w:r>
    </w:p>
    <w:p w:rsidR="00401C11" w:rsidRDefault="00E15C47" w:rsidP="000355FE">
      <w:pPr>
        <w:numPr>
          <w:ilvl w:val="0"/>
          <w:numId w:val="1"/>
        </w:numPr>
      </w:pPr>
      <w:r>
        <w:rPr>
          <w:u w:val="single"/>
        </w:rPr>
        <w:t>9</w:t>
      </w:r>
      <w:r w:rsidR="00401C11">
        <w:rPr>
          <w:u w:val="single"/>
        </w:rPr>
        <w:t xml:space="preserve"> tour days</w:t>
      </w:r>
    </w:p>
    <w:p w:rsidR="00450EC6" w:rsidRDefault="00332E2D" w:rsidP="00520862">
      <w:pPr>
        <w:numPr>
          <w:ilvl w:val="0"/>
          <w:numId w:val="1"/>
        </w:numPr>
      </w:pPr>
      <w:r>
        <w:t>Full Buffet Breakfast</w:t>
      </w:r>
      <w:r w:rsidR="00273A07">
        <w:t xml:space="preserve"> and Dinner</w:t>
      </w:r>
      <w:r>
        <w:t xml:space="preserve"> each day</w:t>
      </w:r>
      <w:r w:rsidR="00CE5CE8">
        <w:t xml:space="preserve"> at hotels</w:t>
      </w:r>
      <w:r>
        <w:t xml:space="preserve"> (</w:t>
      </w:r>
      <w:r w:rsidR="000720F7">
        <w:t>soft</w:t>
      </w:r>
      <w:r w:rsidR="00273A07">
        <w:t xml:space="preserve"> drinks</w:t>
      </w:r>
      <w:r>
        <w:t xml:space="preserve"> not included)</w:t>
      </w:r>
    </w:p>
    <w:p w:rsidR="00332E2D" w:rsidRDefault="00332E2D" w:rsidP="00332E2D">
      <w:pPr>
        <w:numPr>
          <w:ilvl w:val="0"/>
          <w:numId w:val="1"/>
        </w:numPr>
      </w:pPr>
      <w:r>
        <w:t>All park fees &amp; scheduled activities and entertainment</w:t>
      </w:r>
    </w:p>
    <w:p w:rsidR="00332E2D" w:rsidRPr="00CE5CE8" w:rsidRDefault="00332E2D" w:rsidP="00332E2D">
      <w:pPr>
        <w:numPr>
          <w:ilvl w:val="0"/>
          <w:numId w:val="1"/>
        </w:numPr>
      </w:pPr>
      <w:r w:rsidRPr="00CE5CE8">
        <w:t>Internal Headset Whisper System</w:t>
      </w:r>
      <w:r w:rsidR="00577811" w:rsidRPr="00CE5CE8">
        <w:t xml:space="preserve"> for groups of 20 or more</w:t>
      </w:r>
    </w:p>
    <w:p w:rsidR="006509A8" w:rsidRPr="006509A8" w:rsidRDefault="006509A8" w:rsidP="00332E2D">
      <w:pPr>
        <w:numPr>
          <w:ilvl w:val="0"/>
          <w:numId w:val="1"/>
        </w:numPr>
      </w:pPr>
      <w:r w:rsidRPr="00CE5CE8">
        <w:t>Free WIFI</w:t>
      </w:r>
      <w:r>
        <w:rPr>
          <w:b/>
          <w:bCs/>
        </w:rPr>
        <w:t xml:space="preserve"> </w:t>
      </w:r>
      <w:r w:rsidRPr="006509A8">
        <w:t>on the bus</w:t>
      </w:r>
      <w:r>
        <w:t xml:space="preserve"> throughout the Israel portion</w:t>
      </w:r>
    </w:p>
    <w:p w:rsidR="00332E2D" w:rsidRDefault="00332E2D" w:rsidP="00332E2D">
      <w:pPr>
        <w:numPr>
          <w:ilvl w:val="0"/>
          <w:numId w:val="1"/>
        </w:numPr>
      </w:pPr>
      <w:r>
        <w:t>Gratuities for hotel staff</w:t>
      </w:r>
    </w:p>
    <w:p w:rsidR="00332E2D" w:rsidRDefault="00332E2D" w:rsidP="00332E2D">
      <w:pPr>
        <w:numPr>
          <w:ilvl w:val="0"/>
          <w:numId w:val="1"/>
        </w:numPr>
      </w:pPr>
      <w:r>
        <w:t>Traveler’s Kit (hat, map, 2 starter water bottles)</w:t>
      </w:r>
    </w:p>
    <w:p w:rsidR="00332E2D" w:rsidRDefault="00332E2D" w:rsidP="00332E2D">
      <w:pPr>
        <w:numPr>
          <w:ilvl w:val="0"/>
          <w:numId w:val="1"/>
        </w:numPr>
      </w:pPr>
      <w:r>
        <w:t>Bus Banners and Name Tags</w:t>
      </w:r>
    </w:p>
    <w:p w:rsidR="00332E2D" w:rsidRDefault="00332E2D" w:rsidP="00332E2D"/>
    <w:p w:rsidR="00180667" w:rsidRDefault="00180667" w:rsidP="00332E2D">
      <w:pPr>
        <w:rPr>
          <w:rFonts w:ascii="Lucida Handwriting" w:hAnsi="Lucida Handwriting"/>
          <w:bCs/>
          <w:color w:val="333333"/>
          <w:sz w:val="36"/>
          <w:szCs w:val="36"/>
        </w:rPr>
      </w:pPr>
    </w:p>
    <w:p w:rsidR="00332E2D" w:rsidRDefault="00332E2D" w:rsidP="00332E2D">
      <w:pPr>
        <w:rPr>
          <w:rFonts w:ascii="Lucida Handwriting" w:hAnsi="Lucida Handwriting"/>
          <w:bCs/>
          <w:color w:val="333333"/>
          <w:sz w:val="36"/>
          <w:szCs w:val="36"/>
        </w:rPr>
      </w:pPr>
      <w:r>
        <w:rPr>
          <w:rFonts w:ascii="Lucida Handwriting" w:hAnsi="Lucida Handwriting"/>
          <w:bCs/>
          <w:color w:val="333333"/>
          <w:sz w:val="36"/>
          <w:szCs w:val="36"/>
        </w:rPr>
        <w:t xml:space="preserve">What’s </w:t>
      </w:r>
      <w:r>
        <w:rPr>
          <w:rFonts w:ascii="Lucida Handwriting" w:hAnsi="Lucida Handwriting"/>
          <w:bCs/>
          <w:i/>
          <w:color w:val="333333"/>
          <w:sz w:val="36"/>
          <w:szCs w:val="36"/>
        </w:rPr>
        <w:t>not</w:t>
      </w:r>
      <w:r>
        <w:rPr>
          <w:rFonts w:ascii="Lucida Handwriting" w:hAnsi="Lucida Handwriting"/>
          <w:bCs/>
          <w:color w:val="333333"/>
          <w:sz w:val="36"/>
          <w:szCs w:val="36"/>
        </w:rPr>
        <w:t xml:space="preserve"> included?</w:t>
      </w:r>
    </w:p>
    <w:p w:rsidR="00332E2D" w:rsidRDefault="00332E2D" w:rsidP="00332E2D">
      <w:pPr>
        <w:ind w:left="360"/>
      </w:pPr>
    </w:p>
    <w:p w:rsidR="00CE5CE8" w:rsidRDefault="00CE5CE8" w:rsidP="00CE5CE8">
      <w:pPr>
        <w:numPr>
          <w:ilvl w:val="0"/>
          <w:numId w:val="2"/>
        </w:numPr>
      </w:pPr>
      <w:r>
        <w:rPr>
          <w:b/>
          <w:bCs/>
        </w:rPr>
        <w:t>Round-trip airfare</w:t>
      </w:r>
      <w:r>
        <w:t xml:space="preserve"> from Newark, Philadelphia, </w:t>
      </w:r>
      <w:proofErr w:type="gramStart"/>
      <w:r>
        <w:t>Detroit</w:t>
      </w:r>
      <w:proofErr w:type="gramEnd"/>
      <w:r>
        <w:t xml:space="preserve"> or JFK (up to $1200.00 </w:t>
      </w:r>
      <w:r w:rsidR="00180667">
        <w:t>budget</w:t>
      </w:r>
      <w:r>
        <w:t>).</w:t>
      </w:r>
      <w:r w:rsidR="00180667">
        <w:t xml:space="preserve"> You book your own flights, with your own layovers. Popular stopover opportunities from the US include New York (Delta &amp; El Al) Paris (Air France), Rome</w:t>
      </w:r>
      <w:r w:rsidR="006B6933">
        <w:t xml:space="preserve"> (Iberia Airlines)</w:t>
      </w:r>
      <w:r w:rsidR="00180667">
        <w:t>, Istanbul</w:t>
      </w:r>
      <w:r w:rsidR="006B6933">
        <w:t xml:space="preserve"> (Turkish Airlines)</w:t>
      </w:r>
      <w:r w:rsidR="00180667">
        <w:t>, Amsterdam</w:t>
      </w:r>
      <w:r w:rsidR="006B6933">
        <w:t xml:space="preserve"> (Delta)</w:t>
      </w:r>
      <w:r w:rsidR="00180667">
        <w:t xml:space="preserve">, and </w:t>
      </w:r>
      <w:r w:rsidR="006B6933">
        <w:t xml:space="preserve">more. </w:t>
      </w:r>
      <w:r w:rsidR="00180667">
        <w:t>If you would like assistance, we charge a minimal flat fee of $70 above cost to book the best flights on your behalf.</w:t>
      </w:r>
    </w:p>
    <w:p w:rsidR="00CE5CE8" w:rsidRDefault="00CE5CE8" w:rsidP="00CE5CE8">
      <w:pPr>
        <w:numPr>
          <w:ilvl w:val="0"/>
          <w:numId w:val="2"/>
        </w:numPr>
      </w:pPr>
      <w:r w:rsidRPr="00180667">
        <w:rPr>
          <w:b/>
          <w:bCs/>
        </w:rPr>
        <w:t>Transfers</w:t>
      </w:r>
      <w:r>
        <w:t xml:space="preserve"> to and from Tel Aviv’s Ben Gurion International Airport</w:t>
      </w:r>
      <w:r w:rsidR="006B6933">
        <w:t>. This way you can come in at different times and create the maximum experience!</w:t>
      </w:r>
    </w:p>
    <w:p w:rsidR="00B645D2" w:rsidRDefault="00B645D2" w:rsidP="00B645D2">
      <w:pPr>
        <w:numPr>
          <w:ilvl w:val="0"/>
          <w:numId w:val="2"/>
        </w:numPr>
      </w:pPr>
      <w:r w:rsidRPr="00CE5CE8">
        <w:rPr>
          <w:b/>
          <w:bCs/>
        </w:rPr>
        <w:t>Credit Card fees</w:t>
      </w:r>
      <w:r>
        <w:t>. If you wish to pay by any major credit card, please select the Add-On which adds approximately 3% to your final bill.</w:t>
      </w:r>
    </w:p>
    <w:p w:rsidR="000675EE" w:rsidRPr="00867DCA" w:rsidRDefault="00B645D2" w:rsidP="003D4F21">
      <w:pPr>
        <w:numPr>
          <w:ilvl w:val="0"/>
          <w:numId w:val="2"/>
        </w:numPr>
      </w:pPr>
      <w:r>
        <w:t>Add-ons, additional overnights, transfers, etc.</w:t>
      </w:r>
    </w:p>
    <w:p w:rsidR="00332E2D" w:rsidRDefault="00332E2D" w:rsidP="00332E2D">
      <w:pPr>
        <w:numPr>
          <w:ilvl w:val="0"/>
          <w:numId w:val="2"/>
        </w:numPr>
      </w:pPr>
      <w:r>
        <w:t>Lunches</w:t>
      </w:r>
    </w:p>
    <w:p w:rsidR="00332E2D" w:rsidRDefault="00332E2D" w:rsidP="00332E2D">
      <w:pPr>
        <w:numPr>
          <w:ilvl w:val="0"/>
          <w:numId w:val="2"/>
        </w:numPr>
      </w:pPr>
      <w:r>
        <w:t>Personal expenses such as telephone calls from room, mini bar, room service, etc.</w:t>
      </w:r>
    </w:p>
    <w:p w:rsidR="00332E2D" w:rsidRDefault="0079698B" w:rsidP="00B17FE4">
      <w:pPr>
        <w:numPr>
          <w:ilvl w:val="0"/>
          <w:numId w:val="2"/>
        </w:numPr>
      </w:pPr>
      <w:r>
        <w:t xml:space="preserve">Recommended minimum </w:t>
      </w:r>
      <w:r w:rsidR="00180667">
        <w:t xml:space="preserve">cash </w:t>
      </w:r>
      <w:r>
        <w:t>g</w:t>
      </w:r>
      <w:r w:rsidR="00332E2D">
        <w:t>ratuities for guide &amp; driver ($1</w:t>
      </w:r>
      <w:r>
        <w:t>2</w:t>
      </w:r>
      <w:r w:rsidR="00332E2D">
        <w:t>0</w:t>
      </w:r>
      <w:r w:rsidR="00180667">
        <w:t xml:space="preserve"> per person</w:t>
      </w:r>
      <w:r w:rsidR="00332E2D">
        <w:t>)</w:t>
      </w:r>
    </w:p>
    <w:p w:rsidR="00332E2D" w:rsidRDefault="0079698B" w:rsidP="00332E2D">
      <w:pPr>
        <w:numPr>
          <w:ilvl w:val="0"/>
          <w:numId w:val="2"/>
        </w:numPr>
      </w:pPr>
      <w:r>
        <w:t xml:space="preserve">Affordable &amp; </w:t>
      </w:r>
      <w:r w:rsidR="00B645D2">
        <w:t>Optional Traveler’s Insurance</w:t>
      </w:r>
      <w:r>
        <w:t xml:space="preserve"> through </w:t>
      </w:r>
      <w:hyperlink r:id="rId11" w:history="1">
        <w:r w:rsidRPr="0079698B">
          <w:rPr>
            <w:rStyle w:val="Hyperlink"/>
          </w:rPr>
          <w:t>World Nomads</w:t>
        </w:r>
      </w:hyperlink>
    </w:p>
    <w:p w:rsidR="00BC415B" w:rsidRDefault="00BC415B" w:rsidP="00332E2D">
      <w:pPr>
        <w:rPr>
          <w:rFonts w:ascii="Lucida Handwriting" w:hAnsi="Lucida Handwriting"/>
          <w:bCs/>
          <w:color w:val="333333"/>
          <w:sz w:val="36"/>
          <w:szCs w:val="36"/>
          <w:lang w:bidi="he-IL"/>
        </w:rPr>
      </w:pPr>
    </w:p>
    <w:p w:rsidR="001D5C42" w:rsidRDefault="001D5C42" w:rsidP="00FE2982">
      <w:pPr>
        <w:spacing w:after="200" w:line="276" w:lineRule="auto"/>
        <w:rPr>
          <w:rFonts w:ascii="Lucida Handwriting" w:hAnsi="Lucida Handwriting"/>
          <w:bCs/>
          <w:color w:val="333333"/>
          <w:sz w:val="36"/>
          <w:szCs w:val="36"/>
          <w:lang w:bidi="he-IL"/>
        </w:rPr>
      </w:pPr>
    </w:p>
    <w:p w:rsidR="000C63A5" w:rsidRDefault="000C63A5" w:rsidP="00FE2982">
      <w:pPr>
        <w:spacing w:after="200" w:line="276" w:lineRule="auto"/>
        <w:rPr>
          <w:rFonts w:ascii="Lucida Handwriting" w:hAnsi="Lucida Handwriting"/>
          <w:bCs/>
          <w:color w:val="333333"/>
          <w:sz w:val="36"/>
          <w:szCs w:val="36"/>
          <w:lang w:bidi="he-IL"/>
        </w:rPr>
      </w:pPr>
    </w:p>
    <w:p w:rsidR="00FE2982" w:rsidRPr="00FE2982" w:rsidRDefault="00161955" w:rsidP="00FE2982">
      <w:pPr>
        <w:spacing w:after="200" w:line="276" w:lineRule="auto"/>
        <w:rPr>
          <w:rFonts w:ascii="Lucida Handwriting" w:hAnsi="Lucida Handwriting"/>
          <w:bCs/>
          <w:color w:val="333333"/>
          <w:sz w:val="36"/>
          <w:szCs w:val="36"/>
          <w:lang w:bidi="he-IL"/>
        </w:rPr>
      </w:pPr>
      <w:r>
        <w:rPr>
          <w:rFonts w:ascii="Lucida Handwriting" w:hAnsi="Lucida Handwriting"/>
          <w:bCs/>
          <w:color w:val="333333"/>
          <w:sz w:val="36"/>
          <w:szCs w:val="36"/>
          <w:lang w:bidi="he-IL"/>
        </w:rPr>
        <w:t>Deadlines</w:t>
      </w:r>
    </w:p>
    <w:tbl>
      <w:tblPr>
        <w:tblpPr w:leftFromText="180" w:rightFromText="180" w:bottomFromText="200" w:vertAnchor="text" w:tblpY="1"/>
        <w:tblOverlap w:val="never"/>
        <w:tblW w:w="9576" w:type="dxa"/>
        <w:tblBorders>
          <w:top w:val="single" w:sz="18" w:space="0" w:color="auto"/>
          <w:bottom w:val="single" w:sz="18" w:space="0" w:color="auto"/>
        </w:tblBorders>
        <w:tblLook w:val="0660" w:firstRow="1" w:lastRow="1" w:firstColumn="0" w:lastColumn="0" w:noHBand="1" w:noVBand="1"/>
      </w:tblPr>
      <w:tblGrid>
        <w:gridCol w:w="6323"/>
        <w:gridCol w:w="1723"/>
        <w:gridCol w:w="284"/>
        <w:gridCol w:w="1246"/>
      </w:tblGrid>
      <w:tr w:rsidR="00FE2982" w:rsidTr="0076770B">
        <w:tc>
          <w:tcPr>
            <w:tcW w:w="6323" w:type="dxa"/>
            <w:tcBorders>
              <w:top w:val="single" w:sz="18" w:space="0" w:color="auto"/>
              <w:left w:val="nil"/>
              <w:bottom w:val="single" w:sz="18" w:space="0" w:color="auto"/>
              <w:right w:val="nil"/>
            </w:tcBorders>
            <w:shd w:val="clear" w:color="auto" w:fill="00B0F0"/>
            <w:noWrap/>
            <w:hideMark/>
          </w:tcPr>
          <w:p w:rsidR="00FE2982" w:rsidRDefault="00FE2982">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Milestones &amp; Deadlines</w:t>
            </w:r>
          </w:p>
        </w:tc>
        <w:tc>
          <w:tcPr>
            <w:tcW w:w="2007" w:type="dxa"/>
            <w:gridSpan w:val="2"/>
            <w:tcBorders>
              <w:top w:val="single" w:sz="18" w:space="0" w:color="auto"/>
              <w:left w:val="nil"/>
              <w:bottom w:val="single" w:sz="18" w:space="0" w:color="auto"/>
              <w:right w:val="nil"/>
            </w:tcBorders>
            <w:shd w:val="clear" w:color="auto" w:fill="00B0F0"/>
            <w:hideMark/>
          </w:tcPr>
          <w:p w:rsidR="00FE2982" w:rsidRDefault="00FE2982">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Due Date</w:t>
            </w:r>
          </w:p>
        </w:tc>
        <w:tc>
          <w:tcPr>
            <w:tcW w:w="1246" w:type="dxa"/>
            <w:tcBorders>
              <w:top w:val="single" w:sz="18" w:space="0" w:color="auto"/>
              <w:left w:val="nil"/>
              <w:bottom w:val="single" w:sz="18" w:space="0" w:color="auto"/>
              <w:right w:val="nil"/>
            </w:tcBorders>
            <w:shd w:val="clear" w:color="auto" w:fill="00B0F0"/>
            <w:hideMark/>
          </w:tcPr>
          <w:p w:rsidR="00FE2982" w:rsidRDefault="00FE2982">
            <w:pPr>
              <w:spacing w:after="200" w:line="276" w:lineRule="auto"/>
              <w:rPr>
                <w:rFonts w:ascii="Calibri" w:eastAsia="Times New Roman" w:hAnsi="Calibri"/>
                <w:b/>
                <w:bCs/>
                <w:color w:val="FFFFFF"/>
                <w:sz w:val="22"/>
                <w:szCs w:val="22"/>
                <w:lang w:eastAsia="ja-JP" w:bidi="he-IL"/>
              </w:rPr>
            </w:pPr>
            <w:r>
              <w:rPr>
                <w:rFonts w:ascii="Calibri" w:eastAsia="Times New Roman" w:hAnsi="Calibri"/>
                <w:b/>
                <w:bCs/>
                <w:color w:val="FFFFFF"/>
                <w:lang w:eastAsia="ja-JP"/>
              </w:rPr>
              <w:t>Action Required</w:t>
            </w:r>
          </w:p>
        </w:tc>
      </w:tr>
      <w:tr w:rsidR="00FE2982" w:rsidTr="00E817C3">
        <w:tc>
          <w:tcPr>
            <w:tcW w:w="6323" w:type="dxa"/>
            <w:tcBorders>
              <w:top w:val="nil"/>
              <w:left w:val="nil"/>
              <w:bottom w:val="nil"/>
              <w:right w:val="nil"/>
            </w:tcBorders>
            <w:noWrap/>
          </w:tcPr>
          <w:p w:rsidR="00FE2982" w:rsidRDefault="00E817C3">
            <w:pPr>
              <w:spacing w:after="200" w:line="276" w:lineRule="auto"/>
              <w:rPr>
                <w:rFonts w:ascii="Calibri" w:eastAsia="Times New Roman" w:hAnsi="Calibri"/>
                <w:b/>
                <w:bCs/>
                <w:sz w:val="22"/>
                <w:szCs w:val="22"/>
                <w:lang w:eastAsia="ja-JP" w:bidi="he-IL"/>
              </w:rPr>
            </w:pPr>
            <w:r>
              <w:rPr>
                <w:rFonts w:ascii="Calibri" w:eastAsia="Times New Roman" w:hAnsi="Calibri"/>
                <w:b/>
                <w:bCs/>
                <w:sz w:val="22"/>
                <w:szCs w:val="22"/>
                <w:lang w:eastAsia="ja-JP" w:bidi="he-IL"/>
              </w:rPr>
              <w:t>Full Payment for Flight Due</w:t>
            </w:r>
          </w:p>
        </w:tc>
        <w:tc>
          <w:tcPr>
            <w:tcW w:w="1723" w:type="dxa"/>
            <w:tcBorders>
              <w:top w:val="nil"/>
              <w:left w:val="nil"/>
              <w:bottom w:val="nil"/>
              <w:right w:val="nil"/>
            </w:tcBorders>
          </w:tcPr>
          <w:p w:rsidR="00FE2982" w:rsidRDefault="00E817C3"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sz w:val="22"/>
                <w:szCs w:val="22"/>
                <w:lang w:eastAsia="ja-JP" w:bidi="he-IL"/>
              </w:rPr>
              <w:t>Nov 30, 2017</w:t>
            </w:r>
          </w:p>
        </w:tc>
        <w:tc>
          <w:tcPr>
            <w:tcW w:w="1530" w:type="dxa"/>
            <w:gridSpan w:val="2"/>
            <w:tcBorders>
              <w:top w:val="nil"/>
              <w:left w:val="nil"/>
              <w:bottom w:val="nil"/>
              <w:right w:val="nil"/>
            </w:tcBorders>
          </w:tcPr>
          <w:p w:rsidR="00FE2982" w:rsidRDefault="00FE2982">
            <w:pPr>
              <w:tabs>
                <w:tab w:val="decimal" w:pos="360"/>
              </w:tabs>
              <w:spacing w:after="200" w:line="276" w:lineRule="auto"/>
              <w:rPr>
                <w:rFonts w:ascii="Calibri" w:eastAsia="Times New Roman" w:hAnsi="Calibri"/>
                <w:sz w:val="22"/>
                <w:szCs w:val="22"/>
                <w:lang w:eastAsia="ja-JP" w:bidi="he-IL"/>
              </w:rPr>
            </w:pPr>
          </w:p>
        </w:tc>
      </w:tr>
      <w:tr w:rsidR="00E817C3" w:rsidTr="0076770B">
        <w:tc>
          <w:tcPr>
            <w:tcW w:w="6323" w:type="dxa"/>
            <w:tcBorders>
              <w:top w:val="nil"/>
              <w:left w:val="nil"/>
              <w:bottom w:val="nil"/>
              <w:right w:val="nil"/>
            </w:tcBorders>
            <w:noWrap/>
          </w:tcPr>
          <w:p w:rsidR="00E817C3" w:rsidRDefault="00E817C3" w:rsidP="00E817C3">
            <w:pPr>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Group Minimum Should be Reached </w:t>
            </w:r>
          </w:p>
        </w:tc>
        <w:tc>
          <w:tcPr>
            <w:tcW w:w="1723" w:type="dxa"/>
            <w:tcBorders>
              <w:top w:val="nil"/>
              <w:left w:val="nil"/>
              <w:bottom w:val="nil"/>
              <w:right w:val="nil"/>
            </w:tcBorders>
          </w:tcPr>
          <w:p w:rsidR="00E817C3" w:rsidRDefault="00E817C3" w:rsidP="00E817C3">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Jan 21</w:t>
            </w:r>
            <w:r w:rsidRPr="0079698B">
              <w:rPr>
                <w:rFonts w:ascii="Calibri" w:eastAsia="Times New Roman" w:hAnsi="Calibri"/>
                <w:b/>
                <w:bCs/>
                <w:vertAlign w:val="superscript"/>
                <w:lang w:eastAsia="ja-JP"/>
              </w:rPr>
              <w:t>st</w:t>
            </w:r>
            <w:r>
              <w:rPr>
                <w:rFonts w:ascii="Calibri" w:eastAsia="Times New Roman" w:hAnsi="Calibri"/>
                <w:b/>
                <w:bCs/>
                <w:lang w:eastAsia="ja-JP"/>
              </w:rPr>
              <w:t xml:space="preserve"> 2018</w:t>
            </w:r>
          </w:p>
        </w:tc>
        <w:tc>
          <w:tcPr>
            <w:tcW w:w="1530" w:type="dxa"/>
            <w:gridSpan w:val="2"/>
            <w:tcBorders>
              <w:top w:val="nil"/>
              <w:left w:val="nil"/>
              <w:bottom w:val="nil"/>
              <w:right w:val="nil"/>
            </w:tcBorders>
          </w:tcPr>
          <w:p w:rsidR="00E817C3" w:rsidRDefault="00E817C3" w:rsidP="00E817C3">
            <w:pPr>
              <w:tabs>
                <w:tab w:val="decimal" w:pos="360"/>
              </w:tabs>
              <w:spacing w:after="200" w:line="276" w:lineRule="auto"/>
              <w:rPr>
                <w:rFonts w:ascii="Calibri" w:eastAsia="Times New Roman" w:hAnsi="Calibri"/>
                <w:sz w:val="22"/>
                <w:szCs w:val="22"/>
                <w:lang w:eastAsia="ja-JP" w:bidi="he-IL"/>
              </w:rPr>
            </w:pPr>
          </w:p>
        </w:tc>
      </w:tr>
      <w:tr w:rsidR="00FE2982" w:rsidTr="0076770B">
        <w:tc>
          <w:tcPr>
            <w:tcW w:w="6323" w:type="dxa"/>
            <w:tcBorders>
              <w:top w:val="nil"/>
              <w:left w:val="nil"/>
              <w:bottom w:val="nil"/>
              <w:right w:val="nil"/>
            </w:tcBorders>
            <w:noWrap/>
            <w:hideMark/>
          </w:tcPr>
          <w:p w:rsidR="00FE2982" w:rsidRDefault="00FE2982">
            <w:pPr>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Final Payments are Due</w:t>
            </w:r>
          </w:p>
        </w:tc>
        <w:tc>
          <w:tcPr>
            <w:tcW w:w="2007" w:type="dxa"/>
            <w:gridSpan w:val="2"/>
            <w:tcBorders>
              <w:top w:val="nil"/>
              <w:left w:val="nil"/>
              <w:bottom w:val="nil"/>
              <w:right w:val="nil"/>
            </w:tcBorders>
            <w:hideMark/>
          </w:tcPr>
          <w:p w:rsidR="00FE2982" w:rsidRDefault="00FE2982"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w:t>
            </w:r>
            <w:r w:rsidR="0079698B">
              <w:rPr>
                <w:rFonts w:ascii="Calibri" w:eastAsia="Times New Roman" w:hAnsi="Calibri"/>
                <w:b/>
                <w:bCs/>
                <w:lang w:eastAsia="ja-JP"/>
              </w:rPr>
              <w:t>Feb 21</w:t>
            </w:r>
            <w:r w:rsidR="0079698B" w:rsidRPr="0079698B">
              <w:rPr>
                <w:rFonts w:ascii="Calibri" w:eastAsia="Times New Roman" w:hAnsi="Calibri"/>
                <w:b/>
                <w:bCs/>
                <w:vertAlign w:val="superscript"/>
                <w:lang w:eastAsia="ja-JP"/>
              </w:rPr>
              <w:t>st</w:t>
            </w:r>
            <w:r w:rsidR="0079698B">
              <w:rPr>
                <w:rFonts w:ascii="Calibri" w:eastAsia="Times New Roman" w:hAnsi="Calibri"/>
                <w:b/>
                <w:bCs/>
                <w:lang w:eastAsia="ja-JP"/>
              </w:rPr>
              <w:t xml:space="preserve"> </w:t>
            </w:r>
            <w:r w:rsidR="0076770B">
              <w:rPr>
                <w:rFonts w:ascii="Calibri" w:eastAsia="Times New Roman" w:hAnsi="Calibri"/>
                <w:b/>
                <w:bCs/>
                <w:lang w:eastAsia="ja-JP"/>
              </w:rPr>
              <w:t>2</w:t>
            </w:r>
            <w:r>
              <w:rPr>
                <w:rFonts w:ascii="Calibri" w:eastAsia="Times New Roman" w:hAnsi="Calibri"/>
                <w:b/>
                <w:bCs/>
                <w:lang w:eastAsia="ja-JP"/>
              </w:rPr>
              <w:t>01</w:t>
            </w:r>
            <w:r w:rsidR="009623F8">
              <w:rPr>
                <w:rFonts w:ascii="Calibri" w:eastAsia="Times New Roman" w:hAnsi="Calibri"/>
                <w:b/>
                <w:bCs/>
                <w:lang w:eastAsia="ja-JP"/>
              </w:rPr>
              <w:t>8</w:t>
            </w:r>
          </w:p>
        </w:tc>
        <w:tc>
          <w:tcPr>
            <w:tcW w:w="1246" w:type="dxa"/>
            <w:tcBorders>
              <w:top w:val="nil"/>
              <w:left w:val="nil"/>
              <w:bottom w:val="nil"/>
              <w:right w:val="nil"/>
            </w:tcBorders>
          </w:tcPr>
          <w:p w:rsidR="00FE2982" w:rsidRDefault="00FE2982">
            <w:pPr>
              <w:tabs>
                <w:tab w:val="decimal" w:pos="360"/>
              </w:tabs>
              <w:spacing w:after="200" w:line="276" w:lineRule="auto"/>
              <w:rPr>
                <w:rFonts w:ascii="Calibri" w:eastAsia="Times New Roman" w:hAnsi="Calibri"/>
                <w:sz w:val="22"/>
                <w:szCs w:val="22"/>
                <w:lang w:eastAsia="ja-JP" w:bidi="he-IL"/>
              </w:rPr>
            </w:pPr>
          </w:p>
        </w:tc>
      </w:tr>
      <w:tr w:rsidR="00FE2982" w:rsidTr="0076770B">
        <w:tc>
          <w:tcPr>
            <w:tcW w:w="6323" w:type="dxa"/>
            <w:tcBorders>
              <w:top w:val="nil"/>
              <w:left w:val="nil"/>
              <w:bottom w:val="nil"/>
              <w:right w:val="nil"/>
            </w:tcBorders>
            <w:noWrap/>
            <w:hideMark/>
          </w:tcPr>
          <w:p w:rsidR="00FE2982" w:rsidRDefault="00FE2982">
            <w:pPr>
              <w:spacing w:after="200" w:line="276" w:lineRule="auto"/>
              <w:rPr>
                <w:rFonts w:ascii="Calibri" w:eastAsia="Times New Roman" w:hAnsi="Calibri"/>
                <w:sz w:val="22"/>
                <w:szCs w:val="22"/>
                <w:lang w:eastAsia="ja-JP" w:bidi="he-IL"/>
              </w:rPr>
            </w:pPr>
            <w:r>
              <w:rPr>
                <w:rFonts w:ascii="Calibri" w:eastAsia="Times New Roman" w:hAnsi="Calibri"/>
                <w:lang w:eastAsia="ja-JP"/>
              </w:rPr>
              <w:t>Deposits become non-refundable to Samson</w:t>
            </w:r>
          </w:p>
        </w:tc>
        <w:tc>
          <w:tcPr>
            <w:tcW w:w="2007" w:type="dxa"/>
            <w:gridSpan w:val="2"/>
            <w:tcBorders>
              <w:top w:val="nil"/>
              <w:left w:val="nil"/>
              <w:bottom w:val="nil"/>
              <w:right w:val="nil"/>
            </w:tcBorders>
            <w:hideMark/>
          </w:tcPr>
          <w:p w:rsidR="00FE2982" w:rsidRDefault="00FE2982"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w:t>
            </w:r>
            <w:r w:rsidR="0079698B">
              <w:rPr>
                <w:rFonts w:ascii="Calibri" w:eastAsia="Times New Roman" w:hAnsi="Calibri"/>
                <w:b/>
                <w:bCs/>
                <w:lang w:eastAsia="ja-JP"/>
              </w:rPr>
              <w:t>Feb 21</w:t>
            </w:r>
            <w:r w:rsidR="0079698B" w:rsidRPr="0079698B">
              <w:rPr>
                <w:rFonts w:ascii="Calibri" w:eastAsia="Times New Roman" w:hAnsi="Calibri"/>
                <w:b/>
                <w:bCs/>
                <w:vertAlign w:val="superscript"/>
                <w:lang w:eastAsia="ja-JP"/>
              </w:rPr>
              <w:t>st</w:t>
            </w:r>
            <w:r w:rsidR="0079698B">
              <w:rPr>
                <w:rFonts w:ascii="Calibri" w:eastAsia="Times New Roman" w:hAnsi="Calibri"/>
                <w:b/>
                <w:bCs/>
                <w:lang w:eastAsia="ja-JP"/>
              </w:rPr>
              <w:t xml:space="preserve"> </w:t>
            </w:r>
            <w:r w:rsidR="000C63A5">
              <w:rPr>
                <w:rFonts w:ascii="Calibri" w:eastAsia="Times New Roman" w:hAnsi="Calibri"/>
                <w:b/>
                <w:bCs/>
                <w:lang w:eastAsia="ja-JP"/>
              </w:rPr>
              <w:t>201</w:t>
            </w:r>
            <w:r w:rsidR="009623F8">
              <w:rPr>
                <w:rFonts w:ascii="Calibri" w:eastAsia="Times New Roman" w:hAnsi="Calibri"/>
                <w:b/>
                <w:bCs/>
                <w:lang w:eastAsia="ja-JP"/>
              </w:rPr>
              <w:t>8</w:t>
            </w:r>
          </w:p>
        </w:tc>
        <w:tc>
          <w:tcPr>
            <w:tcW w:w="1246" w:type="dxa"/>
            <w:tcBorders>
              <w:top w:val="nil"/>
              <w:left w:val="nil"/>
              <w:bottom w:val="nil"/>
              <w:right w:val="nil"/>
            </w:tcBorders>
          </w:tcPr>
          <w:p w:rsidR="00FE2982" w:rsidRDefault="00FE2982">
            <w:pPr>
              <w:tabs>
                <w:tab w:val="decimal" w:pos="360"/>
              </w:tabs>
              <w:spacing w:after="200" w:line="276" w:lineRule="auto"/>
              <w:rPr>
                <w:rFonts w:ascii="Calibri" w:eastAsia="Times New Roman" w:hAnsi="Calibri"/>
                <w:sz w:val="22"/>
                <w:szCs w:val="22"/>
                <w:lang w:eastAsia="ja-JP" w:bidi="he-IL"/>
              </w:rPr>
            </w:pPr>
          </w:p>
        </w:tc>
      </w:tr>
      <w:tr w:rsidR="00FE2982" w:rsidTr="0076770B">
        <w:tc>
          <w:tcPr>
            <w:tcW w:w="6323" w:type="dxa"/>
            <w:tcBorders>
              <w:top w:val="nil"/>
              <w:left w:val="nil"/>
              <w:bottom w:val="nil"/>
              <w:right w:val="nil"/>
            </w:tcBorders>
            <w:noWrap/>
            <w:hideMark/>
          </w:tcPr>
          <w:p w:rsidR="00FE2982" w:rsidRDefault="00FE2982">
            <w:pPr>
              <w:spacing w:after="200" w:line="276" w:lineRule="auto"/>
              <w:rPr>
                <w:rFonts w:ascii="Calibri" w:eastAsia="Times New Roman" w:hAnsi="Calibri"/>
                <w:sz w:val="22"/>
                <w:szCs w:val="22"/>
                <w:lang w:eastAsia="ja-JP" w:bidi="he-IL"/>
              </w:rPr>
            </w:pPr>
            <w:r>
              <w:rPr>
                <w:rFonts w:ascii="Calibri" w:eastAsia="Times New Roman" w:hAnsi="Calibri"/>
                <w:lang w:eastAsia="ja-JP"/>
              </w:rPr>
              <w:t>Last Day for Early Bird Registration</w:t>
            </w:r>
          </w:p>
        </w:tc>
        <w:tc>
          <w:tcPr>
            <w:tcW w:w="2007" w:type="dxa"/>
            <w:gridSpan w:val="2"/>
            <w:tcBorders>
              <w:top w:val="nil"/>
              <w:left w:val="nil"/>
              <w:bottom w:val="nil"/>
              <w:right w:val="nil"/>
            </w:tcBorders>
            <w:hideMark/>
          </w:tcPr>
          <w:p w:rsidR="00FE2982" w:rsidRDefault="00FE2982"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w:t>
            </w:r>
            <w:r w:rsidR="0079698B">
              <w:rPr>
                <w:rFonts w:ascii="Calibri" w:eastAsia="Times New Roman" w:hAnsi="Calibri"/>
                <w:b/>
                <w:bCs/>
                <w:lang w:eastAsia="ja-JP"/>
              </w:rPr>
              <w:t>Feb 21</w:t>
            </w:r>
            <w:r w:rsidR="0079698B" w:rsidRPr="0079698B">
              <w:rPr>
                <w:rFonts w:ascii="Calibri" w:eastAsia="Times New Roman" w:hAnsi="Calibri"/>
                <w:b/>
                <w:bCs/>
                <w:vertAlign w:val="superscript"/>
                <w:lang w:eastAsia="ja-JP"/>
              </w:rPr>
              <w:t>st</w:t>
            </w:r>
            <w:r w:rsidR="0079698B">
              <w:rPr>
                <w:rFonts w:ascii="Calibri" w:eastAsia="Times New Roman" w:hAnsi="Calibri"/>
                <w:b/>
                <w:bCs/>
                <w:lang w:eastAsia="ja-JP"/>
              </w:rPr>
              <w:t xml:space="preserve"> </w:t>
            </w:r>
            <w:r w:rsidR="000C63A5">
              <w:rPr>
                <w:rFonts w:ascii="Calibri" w:eastAsia="Times New Roman" w:hAnsi="Calibri"/>
                <w:b/>
                <w:bCs/>
                <w:lang w:eastAsia="ja-JP"/>
              </w:rPr>
              <w:t>201</w:t>
            </w:r>
            <w:r w:rsidR="009623F8">
              <w:rPr>
                <w:rFonts w:ascii="Calibri" w:eastAsia="Times New Roman" w:hAnsi="Calibri"/>
                <w:b/>
                <w:bCs/>
                <w:lang w:eastAsia="ja-JP"/>
              </w:rPr>
              <w:t>8</w:t>
            </w:r>
          </w:p>
        </w:tc>
        <w:tc>
          <w:tcPr>
            <w:tcW w:w="1246" w:type="dxa"/>
            <w:tcBorders>
              <w:top w:val="nil"/>
              <w:left w:val="nil"/>
              <w:bottom w:val="nil"/>
              <w:right w:val="nil"/>
            </w:tcBorders>
          </w:tcPr>
          <w:p w:rsidR="00FE2982" w:rsidRDefault="00FE2982">
            <w:pPr>
              <w:tabs>
                <w:tab w:val="decimal" w:pos="360"/>
              </w:tabs>
              <w:spacing w:after="200" w:line="276" w:lineRule="auto"/>
              <w:rPr>
                <w:rFonts w:ascii="Calibri" w:eastAsia="Times New Roman" w:hAnsi="Calibri"/>
                <w:sz w:val="22"/>
                <w:szCs w:val="22"/>
                <w:lang w:eastAsia="ja-JP" w:bidi="he-IL"/>
              </w:rPr>
            </w:pPr>
          </w:p>
        </w:tc>
      </w:tr>
      <w:tr w:rsidR="00FE2982" w:rsidTr="0076770B">
        <w:tc>
          <w:tcPr>
            <w:tcW w:w="6323" w:type="dxa"/>
            <w:tcBorders>
              <w:top w:val="nil"/>
              <w:left w:val="nil"/>
              <w:bottom w:val="nil"/>
              <w:right w:val="nil"/>
            </w:tcBorders>
            <w:noWrap/>
            <w:hideMark/>
          </w:tcPr>
          <w:p w:rsidR="00FE2982" w:rsidRDefault="00FE2982">
            <w:pPr>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Late Registration Fee of $200 Goes into effect</w:t>
            </w:r>
          </w:p>
        </w:tc>
        <w:tc>
          <w:tcPr>
            <w:tcW w:w="2007" w:type="dxa"/>
            <w:gridSpan w:val="2"/>
            <w:tcBorders>
              <w:top w:val="nil"/>
              <w:left w:val="nil"/>
              <w:bottom w:val="nil"/>
              <w:right w:val="nil"/>
            </w:tcBorders>
            <w:hideMark/>
          </w:tcPr>
          <w:p w:rsidR="00FE2982" w:rsidRDefault="00FE2982"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w:t>
            </w:r>
            <w:r w:rsidR="0079698B">
              <w:rPr>
                <w:rFonts w:ascii="Calibri" w:eastAsia="Times New Roman" w:hAnsi="Calibri"/>
                <w:b/>
                <w:bCs/>
                <w:lang w:eastAsia="ja-JP"/>
              </w:rPr>
              <w:t>Feb 22</w:t>
            </w:r>
            <w:r w:rsidR="0079698B" w:rsidRPr="0079698B">
              <w:rPr>
                <w:rFonts w:ascii="Calibri" w:eastAsia="Times New Roman" w:hAnsi="Calibri"/>
                <w:b/>
                <w:bCs/>
                <w:vertAlign w:val="superscript"/>
                <w:lang w:eastAsia="ja-JP"/>
              </w:rPr>
              <w:t>nd</w:t>
            </w:r>
            <w:r w:rsidR="0079698B">
              <w:rPr>
                <w:rFonts w:ascii="Calibri" w:eastAsia="Times New Roman" w:hAnsi="Calibri"/>
                <w:b/>
                <w:bCs/>
                <w:lang w:eastAsia="ja-JP"/>
              </w:rPr>
              <w:t xml:space="preserve"> </w:t>
            </w:r>
            <w:r w:rsidR="000C63A5">
              <w:rPr>
                <w:rFonts w:ascii="Calibri" w:eastAsia="Times New Roman" w:hAnsi="Calibri"/>
                <w:b/>
                <w:bCs/>
                <w:lang w:eastAsia="ja-JP"/>
              </w:rPr>
              <w:t>201</w:t>
            </w:r>
            <w:r w:rsidR="009623F8">
              <w:rPr>
                <w:rFonts w:ascii="Calibri" w:eastAsia="Times New Roman" w:hAnsi="Calibri"/>
                <w:b/>
                <w:bCs/>
                <w:lang w:eastAsia="ja-JP"/>
              </w:rPr>
              <w:t>8</w:t>
            </w:r>
          </w:p>
        </w:tc>
        <w:tc>
          <w:tcPr>
            <w:tcW w:w="1246" w:type="dxa"/>
            <w:tcBorders>
              <w:top w:val="nil"/>
              <w:left w:val="nil"/>
              <w:bottom w:val="nil"/>
              <w:right w:val="nil"/>
            </w:tcBorders>
          </w:tcPr>
          <w:p w:rsidR="00FE2982" w:rsidRDefault="00FE2982">
            <w:pPr>
              <w:tabs>
                <w:tab w:val="decimal" w:pos="360"/>
              </w:tabs>
              <w:spacing w:after="200" w:line="276" w:lineRule="auto"/>
              <w:rPr>
                <w:rFonts w:ascii="Calibri" w:eastAsia="Times New Roman" w:hAnsi="Calibri"/>
                <w:sz w:val="22"/>
                <w:szCs w:val="22"/>
                <w:lang w:eastAsia="ja-JP" w:bidi="he-IL"/>
              </w:rPr>
            </w:pPr>
          </w:p>
        </w:tc>
      </w:tr>
      <w:tr w:rsidR="00FE2982" w:rsidTr="0076770B">
        <w:tc>
          <w:tcPr>
            <w:tcW w:w="6323" w:type="dxa"/>
            <w:tcBorders>
              <w:top w:val="nil"/>
              <w:left w:val="nil"/>
              <w:bottom w:val="nil"/>
              <w:right w:val="nil"/>
            </w:tcBorders>
            <w:noWrap/>
            <w:hideMark/>
          </w:tcPr>
          <w:p w:rsidR="00FE2982" w:rsidRDefault="00FE2982">
            <w:pPr>
              <w:spacing w:after="200" w:line="276" w:lineRule="auto"/>
              <w:rPr>
                <w:rFonts w:ascii="Calibri" w:eastAsia="Times New Roman" w:hAnsi="Calibri"/>
                <w:sz w:val="22"/>
                <w:szCs w:val="22"/>
                <w:lang w:eastAsia="ja-JP" w:bidi="he-IL"/>
              </w:rPr>
            </w:pPr>
            <w:r>
              <w:rPr>
                <w:rFonts w:ascii="Calibri" w:eastAsia="Times New Roman" w:hAnsi="Calibri"/>
                <w:lang w:eastAsia="ja-JP"/>
              </w:rPr>
              <w:t>All Passenger Info is Due (Passports, Roommates, etc.)</w:t>
            </w:r>
          </w:p>
        </w:tc>
        <w:tc>
          <w:tcPr>
            <w:tcW w:w="2007" w:type="dxa"/>
            <w:gridSpan w:val="2"/>
            <w:tcBorders>
              <w:top w:val="nil"/>
              <w:left w:val="nil"/>
              <w:bottom w:val="nil"/>
              <w:right w:val="nil"/>
            </w:tcBorders>
            <w:hideMark/>
          </w:tcPr>
          <w:p w:rsidR="00FE2982" w:rsidRDefault="000C63A5" w:rsidP="001D5C42">
            <w:pPr>
              <w:tabs>
                <w:tab w:val="decimal" w:pos="360"/>
              </w:tabs>
              <w:spacing w:after="200" w:line="276" w:lineRule="auto"/>
              <w:rPr>
                <w:rFonts w:ascii="Calibri" w:eastAsia="Times New Roman" w:hAnsi="Calibri"/>
                <w:b/>
                <w:bCs/>
                <w:sz w:val="22"/>
                <w:szCs w:val="22"/>
                <w:lang w:eastAsia="ja-JP" w:bidi="he-IL"/>
              </w:rPr>
            </w:pPr>
            <w:r>
              <w:rPr>
                <w:rFonts w:ascii="Calibri" w:eastAsia="Times New Roman" w:hAnsi="Calibri"/>
                <w:b/>
                <w:bCs/>
                <w:lang w:eastAsia="ja-JP"/>
              </w:rPr>
              <w:t xml:space="preserve"> </w:t>
            </w:r>
            <w:r w:rsidR="0079698B">
              <w:rPr>
                <w:rFonts w:ascii="Calibri" w:eastAsia="Times New Roman" w:hAnsi="Calibri"/>
                <w:b/>
                <w:bCs/>
                <w:lang w:eastAsia="ja-JP"/>
              </w:rPr>
              <w:t>March 15</w:t>
            </w:r>
            <w:r w:rsidR="0079698B" w:rsidRPr="0079698B">
              <w:rPr>
                <w:rFonts w:ascii="Calibri" w:eastAsia="Times New Roman" w:hAnsi="Calibri"/>
                <w:b/>
                <w:bCs/>
                <w:vertAlign w:val="superscript"/>
                <w:lang w:eastAsia="ja-JP"/>
              </w:rPr>
              <w:t>th</w:t>
            </w:r>
            <w:r w:rsidR="0079698B">
              <w:rPr>
                <w:rFonts w:ascii="Calibri" w:eastAsia="Times New Roman" w:hAnsi="Calibri"/>
                <w:b/>
                <w:bCs/>
                <w:lang w:eastAsia="ja-JP"/>
              </w:rPr>
              <w:t xml:space="preserve"> </w:t>
            </w:r>
            <w:r>
              <w:rPr>
                <w:rFonts w:ascii="Calibri" w:eastAsia="Times New Roman" w:hAnsi="Calibri"/>
                <w:b/>
                <w:bCs/>
                <w:lang w:eastAsia="ja-JP"/>
              </w:rPr>
              <w:t>201</w:t>
            </w:r>
            <w:r w:rsidR="009623F8">
              <w:rPr>
                <w:rFonts w:ascii="Calibri" w:eastAsia="Times New Roman" w:hAnsi="Calibri"/>
                <w:b/>
                <w:bCs/>
                <w:lang w:eastAsia="ja-JP"/>
              </w:rPr>
              <w:t>8</w:t>
            </w:r>
          </w:p>
        </w:tc>
        <w:tc>
          <w:tcPr>
            <w:tcW w:w="1246" w:type="dxa"/>
            <w:tcBorders>
              <w:top w:val="nil"/>
              <w:left w:val="nil"/>
              <w:bottom w:val="nil"/>
              <w:right w:val="nil"/>
            </w:tcBorders>
            <w:hideMark/>
          </w:tcPr>
          <w:p w:rsidR="00FE2982" w:rsidRDefault="00FE2982">
            <w:pPr>
              <w:tabs>
                <w:tab w:val="decimal" w:pos="360"/>
              </w:tabs>
              <w:spacing w:after="200" w:line="276" w:lineRule="auto"/>
              <w:rPr>
                <w:rFonts w:ascii="Calibri" w:eastAsia="Times New Roman" w:hAnsi="Calibri"/>
                <w:sz w:val="22"/>
                <w:szCs w:val="22"/>
                <w:lang w:eastAsia="ja-JP" w:bidi="he-IL"/>
              </w:rPr>
            </w:pPr>
            <w:r>
              <w:rPr>
                <w:rFonts w:ascii="Calibri" w:eastAsia="Times New Roman" w:hAnsi="Calibri"/>
                <w:lang w:eastAsia="ja-JP"/>
              </w:rPr>
              <w:t>Updates Online</w:t>
            </w:r>
          </w:p>
        </w:tc>
      </w:tr>
    </w:tbl>
    <w:p w:rsidR="00C92A54" w:rsidRDefault="00C92A54" w:rsidP="00067CBA">
      <w:pPr>
        <w:rPr>
          <w:rFonts w:ascii="Lucida Handwriting" w:hAnsi="Lucida Handwriting"/>
          <w:b/>
          <w:color w:val="333333"/>
          <w:sz w:val="36"/>
          <w:szCs w:val="36"/>
        </w:rPr>
      </w:pPr>
    </w:p>
    <w:p w:rsidR="00067CBA" w:rsidRDefault="00067CBA" w:rsidP="00067CBA">
      <w:pPr>
        <w:rPr>
          <w:rFonts w:ascii="Lucida Handwriting" w:hAnsi="Lucida Handwriting"/>
          <w:b/>
          <w:color w:val="333333"/>
          <w:sz w:val="36"/>
          <w:szCs w:val="36"/>
        </w:rPr>
      </w:pPr>
      <w:r>
        <w:rPr>
          <w:rFonts w:ascii="Lucida Handwriting" w:hAnsi="Lucida Handwriting"/>
          <w:b/>
          <w:color w:val="333333"/>
          <w:sz w:val="36"/>
          <w:szCs w:val="36"/>
        </w:rPr>
        <w:t>How to Register</w:t>
      </w:r>
    </w:p>
    <w:p w:rsidR="00067CBA" w:rsidRDefault="00067CBA" w:rsidP="00067CBA">
      <w:pPr>
        <w:tabs>
          <w:tab w:val="left" w:pos="1085"/>
        </w:tabs>
        <w:rPr>
          <w:rFonts w:ascii="Arial" w:hAnsi="Arial" w:cs="Arial"/>
          <w:sz w:val="20"/>
          <w:szCs w:val="20"/>
        </w:rPr>
      </w:pPr>
      <w:r>
        <w:rPr>
          <w:rFonts w:ascii="Arial" w:hAnsi="Arial" w:cs="Arial"/>
          <w:sz w:val="20"/>
          <w:szCs w:val="20"/>
        </w:rPr>
        <w:tab/>
      </w:r>
    </w:p>
    <w:p w:rsidR="00067CBA" w:rsidRDefault="00067CBA" w:rsidP="009B62DE">
      <w:pPr>
        <w:numPr>
          <w:ilvl w:val="0"/>
          <w:numId w:val="13"/>
        </w:numPr>
        <w:rPr>
          <w:sz w:val="32"/>
          <w:szCs w:val="32"/>
        </w:rPr>
      </w:pPr>
      <w:r w:rsidRPr="0079698B">
        <w:rPr>
          <w:sz w:val="32"/>
          <w:szCs w:val="32"/>
        </w:rPr>
        <w:t>Click here</w:t>
      </w:r>
      <w:r w:rsidRPr="00B17FE4">
        <w:rPr>
          <w:b/>
          <w:bCs/>
          <w:sz w:val="32"/>
          <w:szCs w:val="32"/>
        </w:rPr>
        <w:t xml:space="preserve"> to register online</w:t>
      </w:r>
      <w:r>
        <w:rPr>
          <w:b/>
          <w:bCs/>
          <w:sz w:val="32"/>
          <w:szCs w:val="32"/>
        </w:rPr>
        <w:t xml:space="preserve"> or paste</w:t>
      </w:r>
      <w:r>
        <w:rPr>
          <w:sz w:val="32"/>
          <w:szCs w:val="32"/>
        </w:rPr>
        <w:t xml:space="preserve"> the following web link into your browser:</w:t>
      </w:r>
      <w:r w:rsidR="00161955">
        <w:rPr>
          <w:sz w:val="32"/>
          <w:szCs w:val="32"/>
        </w:rPr>
        <w:t xml:space="preserve"> </w:t>
      </w:r>
    </w:p>
    <w:p w:rsidR="00067CBA" w:rsidRDefault="00067CBA" w:rsidP="00067CBA">
      <w:pPr>
        <w:numPr>
          <w:ilvl w:val="0"/>
          <w:numId w:val="13"/>
        </w:numPr>
        <w:rPr>
          <w:sz w:val="32"/>
          <w:szCs w:val="32"/>
        </w:rPr>
      </w:pPr>
      <w:r>
        <w:rPr>
          <w:b/>
          <w:bCs/>
          <w:sz w:val="32"/>
          <w:szCs w:val="32"/>
        </w:rPr>
        <w:t>Fax</w:t>
      </w:r>
      <w:r>
        <w:rPr>
          <w:sz w:val="32"/>
          <w:szCs w:val="32"/>
        </w:rPr>
        <w:t xml:space="preserve"> your Registration Details to 352-835-0885 (see forms below)</w:t>
      </w:r>
    </w:p>
    <w:p w:rsidR="00067CBA" w:rsidRDefault="00067CBA" w:rsidP="00067CBA">
      <w:pPr>
        <w:numPr>
          <w:ilvl w:val="0"/>
          <w:numId w:val="13"/>
        </w:numPr>
        <w:rPr>
          <w:sz w:val="32"/>
          <w:szCs w:val="32"/>
        </w:rPr>
      </w:pPr>
      <w:r>
        <w:rPr>
          <w:b/>
          <w:bCs/>
          <w:sz w:val="32"/>
          <w:szCs w:val="32"/>
        </w:rPr>
        <w:t>Phone us</w:t>
      </w:r>
      <w:r>
        <w:rPr>
          <w:sz w:val="32"/>
          <w:szCs w:val="32"/>
        </w:rPr>
        <w:t xml:space="preserve"> with your registration details at 352-414-5991</w:t>
      </w:r>
    </w:p>
    <w:p w:rsidR="00AC1D66" w:rsidRDefault="00AC1D66" w:rsidP="00332E2D">
      <w:pPr>
        <w:rPr>
          <w:rFonts w:ascii="Lucida Handwriting" w:hAnsi="Lucida Handwriting"/>
          <w:bCs/>
          <w:color w:val="333333"/>
          <w:sz w:val="36"/>
          <w:szCs w:val="36"/>
        </w:rPr>
      </w:pPr>
    </w:p>
    <w:p w:rsidR="00CD701F" w:rsidRDefault="00CD701F" w:rsidP="001D5C42">
      <w:pPr>
        <w:rPr>
          <w:rFonts w:ascii="Lucida Handwriting" w:hAnsi="Lucida Handwriting"/>
          <w:bCs/>
          <w:color w:val="333333"/>
          <w:sz w:val="36"/>
          <w:szCs w:val="36"/>
        </w:rPr>
      </w:pPr>
    </w:p>
    <w:p w:rsidR="00CD701F" w:rsidRDefault="00CD701F" w:rsidP="001D5C42">
      <w:pPr>
        <w:rPr>
          <w:rFonts w:ascii="Lucida Handwriting" w:hAnsi="Lucida Handwriting"/>
          <w:bCs/>
          <w:color w:val="333333"/>
          <w:sz w:val="36"/>
          <w:szCs w:val="36"/>
        </w:rPr>
      </w:pPr>
    </w:p>
    <w:p w:rsidR="00CD701F" w:rsidRDefault="00CD701F" w:rsidP="001D5C42">
      <w:pPr>
        <w:rPr>
          <w:rFonts w:ascii="Lucida Handwriting" w:hAnsi="Lucida Handwriting"/>
          <w:bCs/>
          <w:color w:val="333333"/>
          <w:sz w:val="36"/>
          <w:szCs w:val="36"/>
        </w:rPr>
      </w:pPr>
    </w:p>
    <w:p w:rsidR="00CD701F" w:rsidRDefault="00CD701F" w:rsidP="001D5C42">
      <w:pPr>
        <w:rPr>
          <w:rFonts w:ascii="Lucida Handwriting" w:hAnsi="Lucida Handwriting"/>
          <w:bCs/>
          <w:color w:val="333333"/>
          <w:sz w:val="36"/>
          <w:szCs w:val="36"/>
        </w:rPr>
      </w:pPr>
    </w:p>
    <w:p w:rsidR="000355FE" w:rsidRDefault="000355FE" w:rsidP="001D5C42">
      <w:pPr>
        <w:rPr>
          <w:rFonts w:ascii="Lucida Handwriting" w:hAnsi="Lucida Handwriting"/>
          <w:bCs/>
          <w:color w:val="333333"/>
          <w:sz w:val="36"/>
          <w:szCs w:val="36"/>
        </w:rPr>
      </w:pPr>
    </w:p>
    <w:p w:rsidR="000355FE" w:rsidRDefault="000355FE" w:rsidP="001D5C42">
      <w:pPr>
        <w:rPr>
          <w:rFonts w:ascii="Lucida Handwriting" w:hAnsi="Lucida Handwriting"/>
          <w:bCs/>
          <w:color w:val="333333"/>
          <w:sz w:val="36"/>
          <w:szCs w:val="36"/>
        </w:rPr>
      </w:pPr>
    </w:p>
    <w:p w:rsidR="000355FE" w:rsidRDefault="000355FE" w:rsidP="001D5C42">
      <w:pPr>
        <w:rPr>
          <w:rFonts w:ascii="Lucida Handwriting" w:hAnsi="Lucida Handwriting"/>
          <w:bCs/>
          <w:color w:val="333333"/>
          <w:sz w:val="36"/>
          <w:szCs w:val="36"/>
        </w:rPr>
      </w:pPr>
    </w:p>
    <w:p w:rsidR="000355FE" w:rsidRDefault="000355FE" w:rsidP="001D5C42">
      <w:pPr>
        <w:rPr>
          <w:rFonts w:ascii="Lucida Handwriting" w:hAnsi="Lucida Handwriting"/>
          <w:bCs/>
          <w:color w:val="333333"/>
          <w:sz w:val="36"/>
          <w:szCs w:val="36"/>
        </w:rPr>
      </w:pPr>
    </w:p>
    <w:p w:rsidR="00332E2D" w:rsidRPr="001D5C42" w:rsidRDefault="00332E2D" w:rsidP="001D5C42">
      <w:pPr>
        <w:rPr>
          <w:rFonts w:ascii="Lucida Handwriting" w:hAnsi="Lucida Handwriting"/>
          <w:bCs/>
          <w:color w:val="333333"/>
          <w:sz w:val="36"/>
          <w:szCs w:val="36"/>
        </w:rPr>
      </w:pPr>
      <w:r>
        <w:rPr>
          <w:rFonts w:ascii="Lucida Handwriting" w:hAnsi="Lucida Handwriting"/>
          <w:bCs/>
          <w:color w:val="333333"/>
          <w:sz w:val="36"/>
          <w:szCs w:val="36"/>
        </w:rPr>
        <w:t xml:space="preserve">Itinerary </w:t>
      </w:r>
    </w:p>
    <w:p w:rsidR="00332E2D" w:rsidRPr="00A41173" w:rsidRDefault="00332E2D" w:rsidP="00CD701F">
      <w:pPr>
        <w:spacing w:before="100" w:beforeAutospacing="1" w:after="100" w:afterAutospacing="1"/>
        <w:rPr>
          <w:rFonts w:asciiTheme="majorBidi" w:hAnsiTheme="majorBidi" w:cstheme="majorBidi"/>
          <w:b/>
        </w:rPr>
      </w:pPr>
      <w:r w:rsidRPr="00A41173">
        <w:rPr>
          <w:rFonts w:asciiTheme="majorBidi" w:hAnsiTheme="majorBidi" w:cstheme="majorBidi"/>
          <w:bCs/>
        </w:rPr>
        <w:t>* This itinera</w:t>
      </w:r>
      <w:r w:rsidR="00CD701F">
        <w:rPr>
          <w:rFonts w:asciiTheme="majorBidi" w:hAnsiTheme="majorBidi" w:cstheme="majorBidi"/>
          <w:bCs/>
        </w:rPr>
        <w:t>ry is subject to minor changes.</w:t>
      </w:r>
    </w:p>
    <w:p w:rsidR="00080051" w:rsidRPr="00A41173" w:rsidRDefault="0079698B" w:rsidP="00080051">
      <w:pPr>
        <w:rPr>
          <w:rFonts w:asciiTheme="majorBidi" w:hAnsiTheme="majorBidi" w:cstheme="majorBidi"/>
        </w:rPr>
      </w:pPr>
      <w:r>
        <w:rPr>
          <w:rFonts w:asciiTheme="majorBidi" w:hAnsiTheme="majorBidi" w:cstheme="majorBidi"/>
        </w:rPr>
        <w:t>Monday</w:t>
      </w:r>
      <w:r w:rsidR="00080051" w:rsidRPr="00A41173">
        <w:rPr>
          <w:rFonts w:asciiTheme="majorBidi" w:hAnsiTheme="majorBidi" w:cstheme="majorBidi"/>
        </w:rPr>
        <w:t xml:space="preserve">, </w:t>
      </w:r>
      <w:r>
        <w:rPr>
          <w:rFonts w:asciiTheme="majorBidi" w:hAnsiTheme="majorBidi" w:cstheme="majorBidi"/>
        </w:rPr>
        <w:t>May 21</w:t>
      </w:r>
      <w:r w:rsidRPr="0079698B">
        <w:rPr>
          <w:rFonts w:asciiTheme="majorBidi" w:hAnsiTheme="majorBidi" w:cstheme="majorBidi"/>
          <w:vertAlign w:val="superscript"/>
        </w:rPr>
        <w:t>st</w:t>
      </w:r>
      <w:r>
        <w:rPr>
          <w:rFonts w:asciiTheme="majorBidi" w:hAnsiTheme="majorBidi" w:cstheme="majorBidi"/>
        </w:rPr>
        <w:t xml:space="preserve"> </w:t>
      </w:r>
      <w:r w:rsidR="00080051" w:rsidRPr="00A41173">
        <w:rPr>
          <w:rFonts w:asciiTheme="majorBidi" w:hAnsiTheme="majorBidi" w:cstheme="majorBidi"/>
        </w:rPr>
        <w:t>– (Meals &amp; Entertainment in flight)</w:t>
      </w:r>
    </w:p>
    <w:p w:rsidR="00565404" w:rsidRDefault="00565404" w:rsidP="00080051">
      <w:pPr>
        <w:rPr>
          <w:rFonts w:asciiTheme="majorBidi" w:hAnsiTheme="majorBidi" w:cstheme="majorBidi"/>
        </w:rPr>
      </w:pPr>
    </w:p>
    <w:p w:rsidR="00401C11" w:rsidRDefault="00CE5CE8" w:rsidP="00080051">
      <w:pPr>
        <w:numPr>
          <w:ilvl w:val="0"/>
          <w:numId w:val="6"/>
        </w:numPr>
        <w:rPr>
          <w:rFonts w:asciiTheme="majorBidi" w:hAnsiTheme="majorBidi" w:cstheme="majorBidi"/>
        </w:rPr>
      </w:pPr>
      <w:r>
        <w:rPr>
          <w:rFonts w:asciiTheme="majorBidi" w:hAnsiTheme="majorBidi" w:cstheme="majorBidi"/>
        </w:rPr>
        <w:t>Depart from the USA</w:t>
      </w:r>
    </w:p>
    <w:p w:rsidR="00D55DE7" w:rsidRPr="00A41173" w:rsidRDefault="00D55DE7" w:rsidP="00067A75">
      <w:pPr>
        <w:rPr>
          <w:rFonts w:asciiTheme="majorBidi" w:hAnsiTheme="majorBidi" w:cstheme="majorBidi"/>
        </w:rPr>
      </w:pPr>
    </w:p>
    <w:p w:rsidR="00332E2D" w:rsidRPr="00A41173" w:rsidRDefault="0079698B" w:rsidP="00CB24A1">
      <w:pPr>
        <w:rPr>
          <w:rFonts w:asciiTheme="majorBidi" w:hAnsiTheme="majorBidi" w:cstheme="majorBidi"/>
        </w:rPr>
      </w:pPr>
      <w:r>
        <w:rPr>
          <w:rFonts w:asciiTheme="majorBidi" w:hAnsiTheme="majorBidi" w:cstheme="majorBidi"/>
        </w:rPr>
        <w:t>Tuesday</w:t>
      </w:r>
      <w:r w:rsidR="008D59C4" w:rsidRPr="00A41173">
        <w:rPr>
          <w:rFonts w:asciiTheme="majorBidi" w:hAnsiTheme="majorBidi" w:cstheme="majorBidi"/>
        </w:rPr>
        <w:t xml:space="preserve">, </w:t>
      </w:r>
      <w:r>
        <w:rPr>
          <w:rFonts w:asciiTheme="majorBidi" w:hAnsiTheme="majorBidi" w:cstheme="majorBidi"/>
        </w:rPr>
        <w:t>May 22</w:t>
      </w:r>
      <w:r w:rsidRPr="0079698B">
        <w:rPr>
          <w:rFonts w:asciiTheme="majorBidi" w:hAnsiTheme="majorBidi" w:cstheme="majorBidi"/>
          <w:vertAlign w:val="superscript"/>
        </w:rPr>
        <w:t>nd</w:t>
      </w:r>
      <w:r>
        <w:rPr>
          <w:rFonts w:asciiTheme="majorBidi" w:hAnsiTheme="majorBidi" w:cstheme="majorBidi"/>
        </w:rPr>
        <w:t xml:space="preserve"> </w:t>
      </w:r>
      <w:r w:rsidR="00E53FDB" w:rsidRPr="00A41173">
        <w:rPr>
          <w:rFonts w:asciiTheme="majorBidi" w:hAnsiTheme="majorBidi" w:cstheme="majorBidi"/>
        </w:rPr>
        <w:t>– (</w:t>
      </w:r>
      <w:r w:rsidR="00450EC6">
        <w:rPr>
          <w:rFonts w:asciiTheme="majorBidi" w:hAnsiTheme="majorBidi" w:cstheme="majorBidi"/>
        </w:rPr>
        <w:t>B/</w:t>
      </w:r>
      <w:r w:rsidR="00332E2D" w:rsidRPr="00A41173">
        <w:rPr>
          <w:rFonts w:asciiTheme="majorBidi" w:hAnsiTheme="majorBidi" w:cstheme="majorBidi"/>
        </w:rPr>
        <w:t xml:space="preserve">D)  </w:t>
      </w:r>
    </w:p>
    <w:p w:rsidR="00332E2D" w:rsidRPr="00A41173" w:rsidRDefault="00332E2D" w:rsidP="00332E2D">
      <w:pPr>
        <w:rPr>
          <w:rFonts w:asciiTheme="majorBidi" w:hAnsiTheme="majorBidi" w:cstheme="majorBidi"/>
        </w:rPr>
      </w:pPr>
    </w:p>
    <w:p w:rsidR="00706A61" w:rsidRDefault="00706A61" w:rsidP="002C3A74">
      <w:pPr>
        <w:numPr>
          <w:ilvl w:val="0"/>
          <w:numId w:val="5"/>
        </w:numPr>
        <w:rPr>
          <w:rFonts w:asciiTheme="majorBidi" w:hAnsiTheme="majorBidi" w:cstheme="majorBidi"/>
        </w:rPr>
      </w:pPr>
      <w:r>
        <w:rPr>
          <w:rFonts w:asciiTheme="majorBidi" w:hAnsiTheme="majorBidi" w:cstheme="majorBidi"/>
        </w:rPr>
        <w:t>Arrival</w:t>
      </w:r>
      <w:r w:rsidR="002F013E">
        <w:rPr>
          <w:rFonts w:asciiTheme="majorBidi" w:hAnsiTheme="majorBidi" w:cstheme="majorBidi"/>
        </w:rPr>
        <w:t xml:space="preserve"> to Ben Gurion International Airport. Upon arrival, you will be met after Passport Control by our assistant who will assists with free luggage carts, baggage carousel, customs and entry into the arrivals hall to meet your guide and driver.</w:t>
      </w:r>
    </w:p>
    <w:p w:rsidR="00067A75" w:rsidRDefault="00067A75" w:rsidP="002C3A74">
      <w:pPr>
        <w:numPr>
          <w:ilvl w:val="0"/>
          <w:numId w:val="5"/>
        </w:numPr>
        <w:rPr>
          <w:rFonts w:asciiTheme="majorBidi" w:hAnsiTheme="majorBidi" w:cstheme="majorBidi"/>
        </w:rPr>
      </w:pPr>
      <w:r>
        <w:rPr>
          <w:rFonts w:asciiTheme="majorBidi" w:hAnsiTheme="majorBidi" w:cstheme="majorBidi"/>
        </w:rPr>
        <w:t>Enjoy time by the Mediterranean Sea</w:t>
      </w:r>
      <w:r w:rsidR="00706A61">
        <w:rPr>
          <w:rFonts w:asciiTheme="majorBidi" w:hAnsiTheme="majorBidi" w:cstheme="majorBidi"/>
        </w:rPr>
        <w:t xml:space="preserve"> and rest from your journey</w:t>
      </w:r>
    </w:p>
    <w:p w:rsidR="002C3A74" w:rsidRDefault="002C3A74" w:rsidP="002C3A74">
      <w:pPr>
        <w:numPr>
          <w:ilvl w:val="0"/>
          <w:numId w:val="5"/>
        </w:numPr>
        <w:rPr>
          <w:rFonts w:asciiTheme="majorBidi" w:hAnsiTheme="majorBidi" w:cstheme="majorBidi"/>
        </w:rPr>
      </w:pPr>
      <w:r>
        <w:rPr>
          <w:rFonts w:asciiTheme="majorBidi" w:hAnsiTheme="majorBidi" w:cstheme="majorBidi"/>
        </w:rPr>
        <w:t xml:space="preserve">19:00-20:00 – </w:t>
      </w:r>
      <w:r w:rsidRPr="00124CA6">
        <w:rPr>
          <w:rFonts w:asciiTheme="majorBidi" w:hAnsiTheme="majorBidi" w:cstheme="majorBidi"/>
        </w:rPr>
        <w:t>Welcome ‘</w:t>
      </w:r>
      <w:r>
        <w:rPr>
          <w:rFonts w:asciiTheme="majorBidi" w:hAnsiTheme="majorBidi" w:cstheme="majorBidi"/>
        </w:rPr>
        <w:t>home’ dinner for entire group</w:t>
      </w:r>
    </w:p>
    <w:p w:rsidR="002C3A74" w:rsidRPr="00AC1D66" w:rsidRDefault="002C3A74" w:rsidP="002C3A74">
      <w:pPr>
        <w:numPr>
          <w:ilvl w:val="0"/>
          <w:numId w:val="5"/>
        </w:numPr>
        <w:rPr>
          <w:rFonts w:asciiTheme="majorBidi" w:hAnsiTheme="majorBidi" w:cstheme="majorBidi"/>
          <w:b/>
          <w:bCs/>
        </w:rPr>
      </w:pPr>
      <w:r>
        <w:rPr>
          <w:rFonts w:asciiTheme="majorBidi" w:hAnsiTheme="majorBidi" w:cstheme="majorBidi"/>
        </w:rPr>
        <w:t>20:00-21:00 – Meeting Room booked for Kick-Off</w:t>
      </w:r>
    </w:p>
    <w:p w:rsidR="000769F6" w:rsidRPr="00124CA6" w:rsidRDefault="000769F6" w:rsidP="00416045">
      <w:pPr>
        <w:numPr>
          <w:ilvl w:val="0"/>
          <w:numId w:val="5"/>
        </w:numPr>
        <w:rPr>
          <w:rFonts w:asciiTheme="majorBidi" w:hAnsiTheme="majorBidi" w:cstheme="majorBidi"/>
        </w:rPr>
      </w:pPr>
      <w:r w:rsidRPr="00124CA6">
        <w:rPr>
          <w:rFonts w:asciiTheme="majorBidi" w:hAnsiTheme="majorBidi" w:cstheme="majorBidi"/>
        </w:rPr>
        <w:t>Overnight &amp; Dinner:</w:t>
      </w:r>
      <w:r w:rsidR="00E15C47">
        <w:rPr>
          <w:rFonts w:asciiTheme="majorBidi" w:hAnsiTheme="majorBidi" w:cstheme="majorBidi"/>
        </w:rPr>
        <w:t xml:space="preserve"> </w:t>
      </w:r>
      <w:hyperlink r:id="rId12" w:history="1">
        <w:r w:rsidR="00E15C47" w:rsidRPr="00E05CDF">
          <w:rPr>
            <w:rStyle w:val="Hyperlink"/>
            <w:rFonts w:asciiTheme="majorBidi" w:hAnsiTheme="majorBidi" w:cstheme="majorBidi"/>
          </w:rPr>
          <w:t>Se</w:t>
        </w:r>
        <w:r w:rsidR="00E05CDF" w:rsidRPr="00E05CDF">
          <w:rPr>
            <w:rStyle w:val="Hyperlink"/>
            <w:rFonts w:asciiTheme="majorBidi" w:hAnsiTheme="majorBidi" w:cstheme="majorBidi"/>
          </w:rPr>
          <w:t>a</w:t>
        </w:r>
        <w:r w:rsidR="00E15C47" w:rsidRPr="00E05CDF">
          <w:rPr>
            <w:rStyle w:val="Hyperlink"/>
            <w:rFonts w:asciiTheme="majorBidi" w:hAnsiTheme="majorBidi" w:cstheme="majorBidi"/>
          </w:rPr>
          <w:t>sons</w:t>
        </w:r>
      </w:hyperlink>
      <w:r w:rsidR="00E05CDF">
        <w:rPr>
          <w:rFonts w:asciiTheme="majorBidi" w:hAnsiTheme="majorBidi" w:cstheme="majorBidi"/>
        </w:rPr>
        <w:t>, Netanya</w:t>
      </w:r>
    </w:p>
    <w:p w:rsidR="00C85ECB" w:rsidRPr="00A41173" w:rsidRDefault="00C85ECB" w:rsidP="00C85ECB">
      <w:pPr>
        <w:rPr>
          <w:rFonts w:asciiTheme="majorBidi" w:hAnsiTheme="majorBidi" w:cstheme="majorBidi"/>
        </w:rPr>
      </w:pPr>
    </w:p>
    <w:p w:rsidR="008F275D" w:rsidRPr="00A41173" w:rsidRDefault="0079698B" w:rsidP="00CB24A1">
      <w:pPr>
        <w:rPr>
          <w:rFonts w:asciiTheme="majorBidi" w:hAnsiTheme="majorBidi" w:cstheme="majorBidi"/>
        </w:rPr>
      </w:pPr>
      <w:r>
        <w:rPr>
          <w:rFonts w:asciiTheme="majorBidi" w:hAnsiTheme="majorBidi" w:cstheme="majorBidi"/>
        </w:rPr>
        <w:t>Wednesday</w:t>
      </w:r>
      <w:r w:rsidR="008D59C4" w:rsidRPr="00A41173">
        <w:rPr>
          <w:rFonts w:asciiTheme="majorBidi" w:hAnsiTheme="majorBidi" w:cstheme="majorBidi"/>
        </w:rPr>
        <w:t xml:space="preserve">, </w:t>
      </w:r>
      <w:r>
        <w:rPr>
          <w:rFonts w:asciiTheme="majorBidi" w:hAnsiTheme="majorBidi" w:cstheme="majorBidi"/>
        </w:rPr>
        <w:t>May 23</w:t>
      </w:r>
      <w:r w:rsidRPr="0079698B">
        <w:rPr>
          <w:rFonts w:asciiTheme="majorBidi" w:hAnsiTheme="majorBidi" w:cstheme="majorBidi"/>
          <w:vertAlign w:val="superscript"/>
        </w:rPr>
        <w:t>rd</w:t>
      </w:r>
      <w:r>
        <w:rPr>
          <w:rFonts w:asciiTheme="majorBidi" w:hAnsiTheme="majorBidi" w:cstheme="majorBidi"/>
        </w:rPr>
        <w:t xml:space="preserve"> </w:t>
      </w:r>
      <w:r w:rsidR="001C0E0A" w:rsidRPr="00A41173">
        <w:rPr>
          <w:rFonts w:asciiTheme="majorBidi" w:hAnsiTheme="majorBidi" w:cstheme="majorBidi"/>
        </w:rPr>
        <w:t>– (B/</w:t>
      </w:r>
      <w:r w:rsidR="00332E2D" w:rsidRPr="00A41173">
        <w:rPr>
          <w:rFonts w:asciiTheme="majorBidi" w:hAnsiTheme="majorBidi" w:cstheme="majorBidi"/>
        </w:rPr>
        <w:t>D)</w:t>
      </w:r>
    </w:p>
    <w:p w:rsidR="008F275D" w:rsidRPr="00A41173" w:rsidRDefault="008F275D" w:rsidP="008F275D">
      <w:pPr>
        <w:rPr>
          <w:rFonts w:asciiTheme="majorBidi" w:hAnsiTheme="majorBidi" w:cstheme="majorBidi"/>
        </w:rPr>
      </w:pPr>
    </w:p>
    <w:p w:rsidR="00A41173" w:rsidRPr="00A41173" w:rsidRDefault="006B4190" w:rsidP="006B4190">
      <w:pPr>
        <w:numPr>
          <w:ilvl w:val="0"/>
          <w:numId w:val="4"/>
        </w:numPr>
        <w:rPr>
          <w:rFonts w:asciiTheme="majorBidi" w:hAnsiTheme="majorBidi" w:cstheme="majorBidi"/>
        </w:rPr>
      </w:pPr>
      <w:r>
        <w:rPr>
          <w:rFonts w:asciiTheme="majorBidi" w:hAnsiTheme="majorBidi" w:cstheme="majorBidi"/>
        </w:rPr>
        <w:t>V</w:t>
      </w:r>
      <w:r w:rsidR="00A41173" w:rsidRPr="00A41173">
        <w:rPr>
          <w:rFonts w:asciiTheme="majorBidi" w:hAnsiTheme="majorBidi" w:cstheme="majorBidi"/>
        </w:rPr>
        <w:t xml:space="preserve">isit </w:t>
      </w:r>
      <w:r w:rsidR="00A41173" w:rsidRPr="00A41173">
        <w:rPr>
          <w:rFonts w:asciiTheme="majorBidi" w:hAnsiTheme="majorBidi" w:cstheme="majorBidi"/>
          <w:b/>
          <w:bCs/>
        </w:rPr>
        <w:t xml:space="preserve">Caesarea </w:t>
      </w:r>
      <w:proofErr w:type="spellStart"/>
      <w:r w:rsidR="00A41173" w:rsidRPr="00A41173">
        <w:rPr>
          <w:rFonts w:asciiTheme="majorBidi" w:hAnsiTheme="majorBidi" w:cstheme="majorBidi"/>
          <w:b/>
          <w:bCs/>
        </w:rPr>
        <w:t>Maritima</w:t>
      </w:r>
      <w:proofErr w:type="spellEnd"/>
      <w:r w:rsidR="00A41173" w:rsidRPr="00A41173">
        <w:rPr>
          <w:rFonts w:asciiTheme="majorBidi" w:hAnsiTheme="majorBidi" w:cstheme="majorBidi"/>
        </w:rPr>
        <w:t>: Herod’s Port City. We’ll explore the Roman Theatre, the Praetorium (Governor’s Palace), the Hippodrome and the fabulous Roman Aqueduct. Caesarea was the home of Pontius Pilate, the scene for Cornelius and Peter (Acts 10:1) the imprisonment of Paul (Acts 23:23), the home of Philip the Evangelist a (Acts 8:40; 21:9) and the opening scene for the Great Jewish Revolt in 66 CE.</w:t>
      </w:r>
    </w:p>
    <w:p w:rsidR="00C81715" w:rsidRDefault="00C81715" w:rsidP="00A41173">
      <w:pPr>
        <w:numPr>
          <w:ilvl w:val="0"/>
          <w:numId w:val="4"/>
        </w:numPr>
        <w:rPr>
          <w:rFonts w:asciiTheme="majorBidi" w:hAnsiTheme="majorBidi" w:cstheme="majorBidi"/>
        </w:rPr>
      </w:pPr>
      <w:r>
        <w:rPr>
          <w:rFonts w:asciiTheme="majorBidi" w:hAnsiTheme="majorBidi" w:cstheme="majorBidi"/>
        </w:rPr>
        <w:t xml:space="preserve">Visit the site of </w:t>
      </w:r>
      <w:proofErr w:type="spellStart"/>
      <w:r w:rsidRPr="00C81715">
        <w:rPr>
          <w:rFonts w:asciiTheme="majorBidi" w:hAnsiTheme="majorBidi" w:cstheme="majorBidi"/>
          <w:b/>
          <w:bCs/>
        </w:rPr>
        <w:t>Muhraka</w:t>
      </w:r>
      <w:proofErr w:type="spellEnd"/>
      <w:r>
        <w:rPr>
          <w:rFonts w:asciiTheme="majorBidi" w:hAnsiTheme="majorBidi" w:cstheme="majorBidi"/>
        </w:rPr>
        <w:t>, where Elijah fought the prophets of Baal (1 Kings 18).</w:t>
      </w:r>
    </w:p>
    <w:p w:rsidR="00A41173" w:rsidRPr="00A41173" w:rsidRDefault="00A41173" w:rsidP="00626668">
      <w:pPr>
        <w:numPr>
          <w:ilvl w:val="0"/>
          <w:numId w:val="4"/>
        </w:numPr>
        <w:rPr>
          <w:rFonts w:asciiTheme="majorBidi" w:hAnsiTheme="majorBidi" w:cstheme="majorBidi"/>
        </w:rPr>
      </w:pPr>
      <w:r w:rsidRPr="00A41173">
        <w:rPr>
          <w:rFonts w:asciiTheme="majorBidi" w:hAnsiTheme="majorBidi" w:cstheme="majorBidi"/>
        </w:rPr>
        <w:t xml:space="preserve">Enjoy a comprehensive visit to </w:t>
      </w:r>
      <w:r w:rsidRPr="00A41173">
        <w:rPr>
          <w:rFonts w:asciiTheme="majorBidi" w:hAnsiTheme="majorBidi" w:cstheme="majorBidi"/>
          <w:b/>
          <w:bCs/>
        </w:rPr>
        <w:t>Tel Megiddo</w:t>
      </w:r>
      <w:r w:rsidRPr="00A41173">
        <w:rPr>
          <w:rFonts w:asciiTheme="majorBidi" w:hAnsiTheme="majorBidi" w:cstheme="majorBidi"/>
        </w:rPr>
        <w:t xml:space="preserve"> in the valley of Armageddon (Revelation 16:16). At this UNESCO world heritage site, we’ll see the Canaanite Gateway, the controversial Solomonic Gate and Casemate Wall, ‘Solomon’s Stables,’ a lookout over the Valley of Armageddon and the amazing water shaft and tunnel built during the time of Ahab.</w:t>
      </w:r>
    </w:p>
    <w:p w:rsidR="00C81715" w:rsidRDefault="00A34081" w:rsidP="00D54453">
      <w:pPr>
        <w:numPr>
          <w:ilvl w:val="0"/>
          <w:numId w:val="4"/>
        </w:numPr>
        <w:rPr>
          <w:rFonts w:asciiTheme="majorBidi" w:hAnsiTheme="majorBidi" w:cstheme="majorBidi"/>
        </w:rPr>
      </w:pPr>
      <w:r w:rsidRPr="00A34081">
        <w:rPr>
          <w:rFonts w:asciiTheme="majorBidi" w:hAnsiTheme="majorBidi" w:cstheme="majorBidi"/>
          <w:b/>
          <w:bCs/>
        </w:rPr>
        <w:t>15:00</w:t>
      </w:r>
      <w:r>
        <w:rPr>
          <w:rFonts w:asciiTheme="majorBidi" w:hAnsiTheme="majorBidi" w:cstheme="majorBidi"/>
        </w:rPr>
        <w:t xml:space="preserve"> - </w:t>
      </w:r>
      <w:r w:rsidR="00A41173" w:rsidRPr="00C81715">
        <w:rPr>
          <w:rFonts w:asciiTheme="majorBidi" w:hAnsiTheme="majorBidi" w:cstheme="majorBidi"/>
        </w:rPr>
        <w:t>Visit</w:t>
      </w:r>
      <w:r w:rsidR="00A41173" w:rsidRPr="00C81715">
        <w:rPr>
          <w:rFonts w:asciiTheme="majorBidi" w:hAnsiTheme="majorBidi" w:cstheme="majorBidi"/>
          <w:b/>
          <w:bCs/>
        </w:rPr>
        <w:t xml:space="preserve"> the Nazareth Village</w:t>
      </w:r>
      <w:r w:rsidR="00A41173" w:rsidRPr="00C81715">
        <w:rPr>
          <w:rFonts w:asciiTheme="majorBidi" w:hAnsiTheme="majorBidi" w:cstheme="majorBidi"/>
        </w:rPr>
        <w:t>, a reconstruction of the 1</w:t>
      </w:r>
      <w:r w:rsidR="00A41173" w:rsidRPr="00C81715">
        <w:rPr>
          <w:rFonts w:asciiTheme="majorBidi" w:hAnsiTheme="majorBidi" w:cstheme="majorBidi"/>
          <w:vertAlign w:val="superscript"/>
        </w:rPr>
        <w:t>st</w:t>
      </w:r>
      <w:r w:rsidR="00C81715">
        <w:rPr>
          <w:rFonts w:asciiTheme="majorBidi" w:hAnsiTheme="majorBidi" w:cstheme="majorBidi"/>
        </w:rPr>
        <w:t xml:space="preserve"> century village. (Note: your guide, Eitan Chamberlin, excavated here in 1999).</w:t>
      </w:r>
      <w:r w:rsidR="00D54453">
        <w:rPr>
          <w:rFonts w:asciiTheme="majorBidi" w:hAnsiTheme="majorBidi" w:cstheme="majorBidi"/>
        </w:rPr>
        <w:t xml:space="preserve"> At the end of our visit, you’ll have a lovely gift shop to enjoy.</w:t>
      </w:r>
    </w:p>
    <w:p w:rsidR="00CB24A1" w:rsidRDefault="00A41173" w:rsidP="00CB24A1">
      <w:pPr>
        <w:numPr>
          <w:ilvl w:val="0"/>
          <w:numId w:val="4"/>
        </w:numPr>
        <w:rPr>
          <w:rFonts w:asciiTheme="majorBidi" w:hAnsiTheme="majorBidi" w:cstheme="majorBidi"/>
        </w:rPr>
      </w:pPr>
      <w:r w:rsidRPr="00A41173">
        <w:rPr>
          <w:rFonts w:asciiTheme="majorBidi" w:hAnsiTheme="majorBidi" w:cstheme="majorBidi"/>
        </w:rPr>
        <w:t>Drive via</w:t>
      </w:r>
      <w:r w:rsidRPr="00A41173">
        <w:rPr>
          <w:rFonts w:asciiTheme="majorBidi" w:hAnsiTheme="majorBidi" w:cstheme="majorBidi"/>
          <w:b/>
          <w:bCs/>
        </w:rPr>
        <w:t xml:space="preserve"> Cana of Galilee </w:t>
      </w:r>
      <w:r w:rsidRPr="00A41173">
        <w:rPr>
          <w:rFonts w:asciiTheme="majorBidi" w:hAnsiTheme="majorBidi" w:cstheme="majorBidi"/>
        </w:rPr>
        <w:t>(John 2), the site of Jesus’ first miracle.</w:t>
      </w:r>
    </w:p>
    <w:p w:rsidR="00CB24A1" w:rsidRPr="00CB24A1" w:rsidRDefault="00B15B50" w:rsidP="009B057F">
      <w:pPr>
        <w:numPr>
          <w:ilvl w:val="0"/>
          <w:numId w:val="4"/>
        </w:numPr>
        <w:rPr>
          <w:rFonts w:asciiTheme="majorBidi" w:hAnsiTheme="majorBidi" w:cstheme="majorBidi"/>
        </w:rPr>
      </w:pPr>
      <w:r w:rsidRPr="00CB24A1">
        <w:rPr>
          <w:rFonts w:asciiTheme="majorBidi" w:hAnsiTheme="majorBidi" w:cstheme="majorBidi"/>
        </w:rPr>
        <w:t>Overnight &amp; Dinner:</w:t>
      </w:r>
      <w:r w:rsidR="00AD2EAB">
        <w:t xml:space="preserve"> </w:t>
      </w:r>
      <w:hyperlink r:id="rId13" w:history="1">
        <w:proofErr w:type="spellStart"/>
        <w:r w:rsidR="00E05CDF" w:rsidRPr="00E05CDF">
          <w:rPr>
            <w:rStyle w:val="Hyperlink"/>
          </w:rPr>
          <w:t>Ramot</w:t>
        </w:r>
        <w:proofErr w:type="spellEnd"/>
        <w:r w:rsidR="00E05CDF" w:rsidRPr="00E05CDF">
          <w:rPr>
            <w:rStyle w:val="Hyperlink"/>
          </w:rPr>
          <w:t xml:space="preserve"> </w:t>
        </w:r>
        <w:proofErr w:type="spellStart"/>
        <w:r w:rsidR="00E05CDF" w:rsidRPr="00E05CDF">
          <w:rPr>
            <w:rStyle w:val="Hyperlink"/>
          </w:rPr>
          <w:t>Nofesh</w:t>
        </w:r>
        <w:proofErr w:type="spellEnd"/>
        <w:r w:rsidR="00E05CDF" w:rsidRPr="00E05CDF">
          <w:rPr>
            <w:rStyle w:val="Hyperlink"/>
          </w:rPr>
          <w:t xml:space="preserve"> Resort</w:t>
        </w:r>
      </w:hyperlink>
      <w:r w:rsidR="00CE5CE8">
        <w:rPr>
          <w:rStyle w:val="Hyperlink"/>
        </w:rPr>
        <w:t xml:space="preserve"> (Deluxe Rooms)</w:t>
      </w:r>
    </w:p>
    <w:p w:rsidR="00B15B50" w:rsidRPr="00F942B1" w:rsidRDefault="00B15B50" w:rsidP="00CB24A1">
      <w:pPr>
        <w:ind w:left="720"/>
        <w:rPr>
          <w:rFonts w:asciiTheme="majorBidi" w:hAnsiTheme="majorBidi" w:cstheme="majorBidi"/>
        </w:rPr>
      </w:pPr>
    </w:p>
    <w:p w:rsidR="00E817C3" w:rsidRDefault="00E817C3" w:rsidP="00CB24A1">
      <w:pPr>
        <w:rPr>
          <w:rFonts w:asciiTheme="majorBidi" w:hAnsiTheme="majorBidi" w:cstheme="majorBidi"/>
        </w:rPr>
      </w:pPr>
    </w:p>
    <w:p w:rsidR="00332E2D" w:rsidRDefault="0079698B" w:rsidP="00CB24A1">
      <w:pPr>
        <w:rPr>
          <w:rFonts w:asciiTheme="majorBidi" w:hAnsiTheme="majorBidi" w:cstheme="majorBidi"/>
        </w:rPr>
      </w:pPr>
      <w:r>
        <w:rPr>
          <w:rFonts w:asciiTheme="majorBidi" w:hAnsiTheme="majorBidi" w:cstheme="majorBidi"/>
        </w:rPr>
        <w:lastRenderedPageBreak/>
        <w:t>Thursday</w:t>
      </w:r>
      <w:r w:rsidR="00CB24A1" w:rsidRPr="00A41173">
        <w:rPr>
          <w:rFonts w:asciiTheme="majorBidi" w:hAnsiTheme="majorBidi" w:cstheme="majorBidi"/>
        </w:rPr>
        <w:t xml:space="preserve">, </w:t>
      </w:r>
      <w:r>
        <w:rPr>
          <w:rFonts w:asciiTheme="majorBidi" w:hAnsiTheme="majorBidi" w:cstheme="majorBidi"/>
        </w:rPr>
        <w:t>May 24</w:t>
      </w:r>
      <w:r w:rsidRPr="0079698B">
        <w:rPr>
          <w:rFonts w:asciiTheme="majorBidi" w:hAnsiTheme="majorBidi" w:cstheme="majorBidi"/>
          <w:vertAlign w:val="superscript"/>
        </w:rPr>
        <w:t>th</w:t>
      </w:r>
      <w:r>
        <w:rPr>
          <w:rFonts w:asciiTheme="majorBidi" w:hAnsiTheme="majorBidi" w:cstheme="majorBidi"/>
        </w:rPr>
        <w:t xml:space="preserve"> </w:t>
      </w:r>
      <w:r w:rsidR="00332E2D" w:rsidRPr="00A41173">
        <w:rPr>
          <w:rFonts w:asciiTheme="majorBidi" w:hAnsiTheme="majorBidi" w:cstheme="majorBidi"/>
        </w:rPr>
        <w:t>– (B/D)</w:t>
      </w:r>
    </w:p>
    <w:p w:rsidR="009264CF" w:rsidRPr="00A41173" w:rsidRDefault="009264CF" w:rsidP="00332E2D">
      <w:pPr>
        <w:rPr>
          <w:rFonts w:asciiTheme="majorBidi" w:hAnsiTheme="majorBidi" w:cstheme="majorBidi"/>
        </w:rPr>
      </w:pPr>
    </w:p>
    <w:p w:rsidR="00A41173" w:rsidRPr="00A41173" w:rsidRDefault="00A41173" w:rsidP="00A41173">
      <w:pPr>
        <w:numPr>
          <w:ilvl w:val="0"/>
          <w:numId w:val="4"/>
        </w:numPr>
        <w:rPr>
          <w:rFonts w:asciiTheme="majorBidi" w:hAnsiTheme="majorBidi" w:cstheme="majorBidi"/>
        </w:rPr>
      </w:pPr>
      <w:r w:rsidRPr="00A41173">
        <w:rPr>
          <w:rFonts w:asciiTheme="majorBidi" w:hAnsiTheme="majorBidi" w:cstheme="majorBidi"/>
        </w:rPr>
        <w:t xml:space="preserve">Walk in </w:t>
      </w:r>
      <w:r w:rsidRPr="00A41173">
        <w:rPr>
          <w:rFonts w:asciiTheme="majorBidi" w:hAnsiTheme="majorBidi" w:cstheme="majorBidi"/>
          <w:b/>
          <w:bCs/>
        </w:rPr>
        <w:t xml:space="preserve">the </w:t>
      </w:r>
      <w:proofErr w:type="spellStart"/>
      <w:r w:rsidRPr="00A41173">
        <w:rPr>
          <w:rFonts w:asciiTheme="majorBidi" w:hAnsiTheme="majorBidi" w:cstheme="majorBidi"/>
          <w:b/>
          <w:bCs/>
        </w:rPr>
        <w:t>Arbel</w:t>
      </w:r>
      <w:proofErr w:type="spellEnd"/>
      <w:r w:rsidRPr="00A41173">
        <w:rPr>
          <w:rFonts w:asciiTheme="majorBidi" w:hAnsiTheme="majorBidi" w:cstheme="majorBidi"/>
          <w:b/>
          <w:bCs/>
        </w:rPr>
        <w:t xml:space="preserve"> Pass</w:t>
      </w:r>
      <w:r w:rsidRPr="00A41173">
        <w:rPr>
          <w:rFonts w:asciiTheme="majorBidi" w:hAnsiTheme="majorBidi" w:cstheme="majorBidi"/>
        </w:rPr>
        <w:t xml:space="preserve">, Jesus’ passageway to the Sea of Galilee. This is </w:t>
      </w:r>
      <w:r w:rsidRPr="00A41173">
        <w:rPr>
          <w:rFonts w:asciiTheme="majorBidi" w:hAnsiTheme="majorBidi" w:cstheme="majorBidi"/>
          <w:color w:val="222222"/>
          <w:shd w:val="clear" w:color="auto" w:fill="FFFFFF"/>
        </w:rPr>
        <w:t>one of the most impressive scenic overviews of the Sea of Galilee and provides an excellent backdrop for Jesus' ministry.</w:t>
      </w:r>
    </w:p>
    <w:p w:rsidR="00A41173" w:rsidRPr="00A41173" w:rsidRDefault="004E5976" w:rsidP="00DF4E7D">
      <w:pPr>
        <w:numPr>
          <w:ilvl w:val="0"/>
          <w:numId w:val="4"/>
        </w:numPr>
        <w:rPr>
          <w:rFonts w:asciiTheme="majorBidi" w:hAnsiTheme="majorBidi" w:cstheme="majorBidi"/>
        </w:rPr>
      </w:pPr>
      <w:r w:rsidRPr="004E5976">
        <w:rPr>
          <w:rFonts w:asciiTheme="majorBidi" w:hAnsiTheme="majorBidi" w:cstheme="majorBidi"/>
          <w:b/>
          <w:bCs/>
        </w:rPr>
        <w:t>09:00 -</w:t>
      </w:r>
      <w:r>
        <w:rPr>
          <w:rFonts w:asciiTheme="majorBidi" w:hAnsiTheme="majorBidi" w:cstheme="majorBidi"/>
        </w:rPr>
        <w:t xml:space="preserve"> </w:t>
      </w:r>
      <w:r w:rsidR="00A41173" w:rsidRPr="00A41173">
        <w:rPr>
          <w:rFonts w:asciiTheme="majorBidi" w:hAnsiTheme="majorBidi" w:cstheme="majorBidi"/>
        </w:rPr>
        <w:t xml:space="preserve">Visit the pre-70 synagogue at </w:t>
      </w:r>
      <w:r w:rsidR="00DF4E7D">
        <w:rPr>
          <w:rFonts w:asciiTheme="majorBidi" w:hAnsiTheme="majorBidi" w:cstheme="majorBidi"/>
          <w:b/>
          <w:bCs/>
        </w:rPr>
        <w:t xml:space="preserve">Magdala. </w:t>
      </w:r>
      <w:r w:rsidR="00A41173" w:rsidRPr="00A41173">
        <w:rPr>
          <w:rFonts w:asciiTheme="majorBidi" w:hAnsiTheme="majorBidi" w:cstheme="majorBidi"/>
        </w:rPr>
        <w:t>Here, we’ll discuss the modern theories of Mary Magdalene and her role as one of Jesus’ most dedicated followers (Mark 16:9).</w:t>
      </w:r>
    </w:p>
    <w:p w:rsidR="00A41173" w:rsidRPr="00A41173" w:rsidRDefault="00A41173" w:rsidP="000B7848">
      <w:pPr>
        <w:numPr>
          <w:ilvl w:val="0"/>
          <w:numId w:val="4"/>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1</w:t>
      </w:r>
      <w:r w:rsidRPr="00A41173">
        <w:rPr>
          <w:rFonts w:asciiTheme="majorBidi" w:hAnsiTheme="majorBidi" w:cstheme="majorBidi"/>
          <w:b/>
          <w:bCs/>
          <w:vertAlign w:val="superscript"/>
        </w:rPr>
        <w:t>st</w:t>
      </w:r>
      <w:r w:rsidR="000B7848">
        <w:rPr>
          <w:rFonts w:asciiTheme="majorBidi" w:hAnsiTheme="majorBidi" w:cstheme="majorBidi"/>
          <w:b/>
          <w:bCs/>
        </w:rPr>
        <w:t xml:space="preserve"> century </w:t>
      </w:r>
      <w:r w:rsidRPr="00A41173">
        <w:rPr>
          <w:rFonts w:asciiTheme="majorBidi" w:hAnsiTheme="majorBidi" w:cstheme="majorBidi"/>
          <w:b/>
          <w:bCs/>
        </w:rPr>
        <w:t>Galilee boat</w:t>
      </w:r>
      <w:r w:rsidRPr="00A41173">
        <w:rPr>
          <w:rFonts w:asciiTheme="majorBidi" w:hAnsiTheme="majorBidi" w:cstheme="majorBidi"/>
        </w:rPr>
        <w:t xml:space="preserve"> at </w:t>
      </w:r>
      <w:proofErr w:type="spellStart"/>
      <w:r w:rsidRPr="00A41173">
        <w:rPr>
          <w:rFonts w:asciiTheme="majorBidi" w:hAnsiTheme="majorBidi" w:cstheme="majorBidi"/>
        </w:rPr>
        <w:t>Ginosar’s</w:t>
      </w:r>
      <w:proofErr w:type="spellEnd"/>
      <w:r w:rsidRPr="00A41173">
        <w:rPr>
          <w:rFonts w:asciiTheme="majorBidi" w:hAnsiTheme="majorBidi" w:cstheme="majorBidi"/>
        </w:rPr>
        <w:t xml:space="preserve"> Yigal </w:t>
      </w:r>
      <w:proofErr w:type="spellStart"/>
      <w:r w:rsidRPr="00A41173">
        <w:rPr>
          <w:rFonts w:asciiTheme="majorBidi" w:hAnsiTheme="majorBidi" w:cstheme="majorBidi"/>
        </w:rPr>
        <w:t>Allon</w:t>
      </w:r>
      <w:proofErr w:type="spellEnd"/>
      <w:r w:rsidRPr="00A41173">
        <w:rPr>
          <w:rFonts w:asciiTheme="majorBidi" w:hAnsiTheme="majorBidi" w:cstheme="majorBidi"/>
        </w:rPr>
        <w:t xml:space="preserve"> Museum. </w:t>
      </w:r>
      <w:r w:rsidR="000B7848">
        <w:rPr>
          <w:rFonts w:asciiTheme="majorBidi" w:hAnsiTheme="majorBidi" w:cstheme="majorBidi"/>
        </w:rPr>
        <w:t>Was this a boat similar to the one the disciples used?</w:t>
      </w:r>
    </w:p>
    <w:p w:rsidR="00A41173" w:rsidRPr="00A41173" w:rsidRDefault="004E5976" w:rsidP="00E7535D">
      <w:pPr>
        <w:numPr>
          <w:ilvl w:val="0"/>
          <w:numId w:val="4"/>
        </w:numPr>
        <w:rPr>
          <w:rFonts w:asciiTheme="majorBidi" w:hAnsiTheme="majorBidi" w:cstheme="majorBidi"/>
        </w:rPr>
      </w:pPr>
      <w:r>
        <w:rPr>
          <w:rFonts w:asciiTheme="majorBidi" w:hAnsiTheme="majorBidi" w:cstheme="majorBidi"/>
          <w:b/>
          <w:bCs/>
        </w:rPr>
        <w:t>11</w:t>
      </w:r>
      <w:r w:rsidRPr="004E5976">
        <w:rPr>
          <w:rFonts w:asciiTheme="majorBidi" w:hAnsiTheme="majorBidi" w:cstheme="majorBidi"/>
          <w:b/>
          <w:bCs/>
        </w:rPr>
        <w:t>:</w:t>
      </w:r>
      <w:r>
        <w:rPr>
          <w:rFonts w:asciiTheme="majorBidi" w:hAnsiTheme="majorBidi" w:cstheme="majorBidi"/>
          <w:b/>
          <w:bCs/>
        </w:rPr>
        <w:t>3</w:t>
      </w:r>
      <w:r w:rsidRPr="004E5976">
        <w:rPr>
          <w:rFonts w:asciiTheme="majorBidi" w:hAnsiTheme="majorBidi" w:cstheme="majorBidi"/>
          <w:b/>
          <w:bCs/>
        </w:rPr>
        <w:t>0 -</w:t>
      </w:r>
      <w:r>
        <w:rPr>
          <w:rFonts w:asciiTheme="majorBidi" w:hAnsiTheme="majorBidi" w:cstheme="majorBidi"/>
        </w:rPr>
        <w:t xml:space="preserve"> </w:t>
      </w:r>
      <w:r w:rsidR="00A41173" w:rsidRPr="00A41173">
        <w:rPr>
          <w:rFonts w:asciiTheme="majorBidi" w:hAnsiTheme="majorBidi" w:cstheme="majorBidi"/>
        </w:rPr>
        <w:t xml:space="preserve">Set </w:t>
      </w:r>
      <w:r w:rsidR="00E7535D">
        <w:rPr>
          <w:rFonts w:asciiTheme="majorBidi" w:hAnsiTheme="majorBidi" w:cstheme="majorBidi"/>
          <w:b/>
          <w:bCs/>
        </w:rPr>
        <w:t>sail on the Sea of Galilee</w:t>
      </w:r>
      <w:r>
        <w:rPr>
          <w:rFonts w:asciiTheme="majorBidi" w:hAnsiTheme="majorBidi" w:cstheme="majorBidi"/>
          <w:b/>
          <w:bCs/>
        </w:rPr>
        <w:t xml:space="preserve"> from </w:t>
      </w:r>
      <w:proofErr w:type="spellStart"/>
      <w:r>
        <w:rPr>
          <w:rFonts w:asciiTheme="majorBidi" w:hAnsiTheme="majorBidi" w:cstheme="majorBidi"/>
          <w:b/>
          <w:bCs/>
        </w:rPr>
        <w:t>Ginosar</w:t>
      </w:r>
      <w:proofErr w:type="spellEnd"/>
      <w:r>
        <w:rPr>
          <w:rFonts w:asciiTheme="majorBidi" w:hAnsiTheme="majorBidi" w:cstheme="majorBidi"/>
          <w:b/>
          <w:bCs/>
        </w:rPr>
        <w:t xml:space="preserve"> to </w:t>
      </w:r>
      <w:proofErr w:type="spellStart"/>
      <w:r>
        <w:rPr>
          <w:rFonts w:asciiTheme="majorBidi" w:hAnsiTheme="majorBidi" w:cstheme="majorBidi"/>
          <w:b/>
          <w:bCs/>
        </w:rPr>
        <w:t>Ginosar</w:t>
      </w:r>
      <w:proofErr w:type="spellEnd"/>
      <w:r w:rsidR="00E7535D">
        <w:rPr>
          <w:rFonts w:asciiTheme="majorBidi" w:hAnsiTheme="majorBidi" w:cstheme="majorBidi"/>
          <w:b/>
          <w:bCs/>
        </w:rPr>
        <w:t xml:space="preserve">. </w:t>
      </w:r>
      <w:r w:rsidR="00C81715">
        <w:rPr>
          <w:rFonts w:asciiTheme="majorBidi" w:hAnsiTheme="majorBidi" w:cstheme="majorBidi"/>
        </w:rPr>
        <w:t>While on board, we’ll experience the silence of the Sea as well and see how a fisherman casts his net.</w:t>
      </w:r>
    </w:p>
    <w:p w:rsidR="00A41173" w:rsidRPr="00A41173" w:rsidRDefault="00A41173" w:rsidP="00A41173">
      <w:pPr>
        <w:numPr>
          <w:ilvl w:val="0"/>
          <w:numId w:val="4"/>
        </w:numPr>
        <w:rPr>
          <w:rFonts w:asciiTheme="majorBidi" w:hAnsiTheme="majorBidi" w:cstheme="majorBidi"/>
        </w:rPr>
      </w:pPr>
      <w:r w:rsidRPr="00A41173">
        <w:rPr>
          <w:rFonts w:asciiTheme="majorBidi" w:hAnsiTheme="majorBidi" w:cstheme="majorBidi"/>
        </w:rPr>
        <w:t xml:space="preserve">Delve into the archaeological remains at </w:t>
      </w:r>
      <w:r w:rsidRPr="00A41173">
        <w:rPr>
          <w:rFonts w:asciiTheme="majorBidi" w:hAnsiTheme="majorBidi" w:cstheme="majorBidi"/>
          <w:b/>
          <w:bCs/>
        </w:rPr>
        <w:t xml:space="preserve">Capernaum, </w:t>
      </w:r>
      <w:r w:rsidRPr="00A41173">
        <w:rPr>
          <w:rFonts w:asciiTheme="majorBidi" w:hAnsiTheme="majorBidi" w:cstheme="majorBidi"/>
        </w:rPr>
        <w:t>mentioned more times in the New Testament than any other city except Jerusalem (Matthew 4:13, 8:5, 11:23, 17:24; Mark 2:1, 9:33; Luke 4:23; John 2:12).</w:t>
      </w:r>
    </w:p>
    <w:p w:rsidR="00D375C5" w:rsidRPr="00A41173" w:rsidRDefault="00D375C5" w:rsidP="00D375C5">
      <w:pPr>
        <w:numPr>
          <w:ilvl w:val="0"/>
          <w:numId w:val="4"/>
        </w:numPr>
        <w:rPr>
          <w:rFonts w:asciiTheme="majorBidi" w:hAnsiTheme="majorBidi" w:cstheme="majorBidi"/>
        </w:rPr>
      </w:pPr>
      <w:r w:rsidRPr="00A41173">
        <w:rPr>
          <w:rFonts w:asciiTheme="majorBidi" w:hAnsiTheme="majorBidi" w:cstheme="majorBidi"/>
        </w:rPr>
        <w:t xml:space="preserve">See the site of </w:t>
      </w:r>
      <w:proofErr w:type="spellStart"/>
      <w:r w:rsidRPr="00A41173">
        <w:rPr>
          <w:rFonts w:asciiTheme="majorBidi" w:hAnsiTheme="majorBidi" w:cstheme="majorBidi"/>
          <w:b/>
          <w:bCs/>
        </w:rPr>
        <w:t>Kursi</w:t>
      </w:r>
      <w:proofErr w:type="spellEnd"/>
      <w:r w:rsidRPr="00A41173">
        <w:rPr>
          <w:rFonts w:asciiTheme="majorBidi" w:hAnsiTheme="majorBidi" w:cstheme="majorBidi"/>
        </w:rPr>
        <w:t xml:space="preserve"> where Jesus healed the demonized man name Legion  (Matt. 8:28-34; Mark 5:1-17; Luke 8:26-39)</w:t>
      </w:r>
    </w:p>
    <w:p w:rsidR="00A41173" w:rsidRPr="00A41173" w:rsidRDefault="00A41173" w:rsidP="00DF4E7D">
      <w:pPr>
        <w:numPr>
          <w:ilvl w:val="0"/>
          <w:numId w:val="4"/>
        </w:numPr>
        <w:rPr>
          <w:rFonts w:asciiTheme="majorBidi" w:hAnsiTheme="majorBidi" w:cstheme="majorBidi"/>
        </w:rPr>
      </w:pPr>
      <w:r w:rsidRPr="00A41173">
        <w:rPr>
          <w:rFonts w:asciiTheme="majorBidi" w:hAnsiTheme="majorBidi" w:cstheme="majorBidi"/>
        </w:rPr>
        <w:t xml:space="preserve">Walk about </w:t>
      </w:r>
      <w:r w:rsidRPr="00A41173">
        <w:rPr>
          <w:rFonts w:asciiTheme="majorBidi" w:hAnsiTheme="majorBidi" w:cstheme="majorBidi"/>
          <w:b/>
          <w:bCs/>
        </w:rPr>
        <w:t xml:space="preserve">Bethsaida, </w:t>
      </w:r>
      <w:r w:rsidRPr="00A41173">
        <w:rPr>
          <w:rFonts w:asciiTheme="majorBidi" w:hAnsiTheme="majorBidi" w:cstheme="majorBidi"/>
        </w:rPr>
        <w:t xml:space="preserve">the birthplace of 5 of the 12 disciples (and the ancient Israelite town of </w:t>
      </w:r>
      <w:proofErr w:type="spellStart"/>
      <w:r w:rsidRPr="00A41173">
        <w:rPr>
          <w:rFonts w:asciiTheme="majorBidi" w:hAnsiTheme="majorBidi" w:cstheme="majorBidi"/>
        </w:rPr>
        <w:t>Geshur</w:t>
      </w:r>
      <w:proofErr w:type="spellEnd"/>
      <w:r w:rsidRPr="00A41173">
        <w:rPr>
          <w:rFonts w:asciiTheme="majorBidi" w:hAnsiTheme="majorBidi" w:cstheme="majorBidi"/>
        </w:rPr>
        <w:t xml:space="preserve"> (Matthew 11:21; Ma</w:t>
      </w:r>
      <w:r w:rsidR="00DF4E7D">
        <w:rPr>
          <w:rFonts w:asciiTheme="majorBidi" w:hAnsiTheme="majorBidi" w:cstheme="majorBidi"/>
        </w:rPr>
        <w:t>rk 8:22; Luke 9:10; John 1:44).</w:t>
      </w:r>
    </w:p>
    <w:p w:rsidR="00124CA6" w:rsidRDefault="00F823F1" w:rsidP="00124CA6">
      <w:pPr>
        <w:numPr>
          <w:ilvl w:val="0"/>
          <w:numId w:val="4"/>
        </w:numPr>
        <w:rPr>
          <w:rFonts w:asciiTheme="majorBidi" w:hAnsiTheme="majorBidi" w:cstheme="majorBidi"/>
        </w:rPr>
      </w:pPr>
      <w:r>
        <w:rPr>
          <w:rFonts w:asciiTheme="majorBidi" w:hAnsiTheme="majorBidi" w:cstheme="majorBidi"/>
        </w:rPr>
        <w:t>Weather permitting, we’ll e</w:t>
      </w:r>
      <w:r w:rsidR="00A41173" w:rsidRPr="00A41173">
        <w:rPr>
          <w:rFonts w:asciiTheme="majorBidi" w:hAnsiTheme="majorBidi" w:cstheme="majorBidi"/>
        </w:rPr>
        <w:t xml:space="preserve">nd the day </w:t>
      </w:r>
      <w:r w:rsidR="00C81715">
        <w:rPr>
          <w:rFonts w:asciiTheme="majorBidi" w:hAnsiTheme="majorBidi" w:cstheme="majorBidi"/>
        </w:rPr>
        <w:t>walking down</w:t>
      </w:r>
      <w:r w:rsidR="00A41173" w:rsidRPr="00A41173">
        <w:rPr>
          <w:rFonts w:asciiTheme="majorBidi" w:hAnsiTheme="majorBidi" w:cstheme="majorBidi"/>
        </w:rPr>
        <w:t xml:space="preserve"> the </w:t>
      </w:r>
      <w:r w:rsidR="00A41173" w:rsidRPr="00A41173">
        <w:rPr>
          <w:rFonts w:asciiTheme="majorBidi" w:hAnsiTheme="majorBidi" w:cstheme="majorBidi"/>
          <w:b/>
          <w:bCs/>
        </w:rPr>
        <w:t xml:space="preserve">Mount of Beatitudes </w:t>
      </w:r>
      <w:r w:rsidR="00A41173" w:rsidRPr="00A41173">
        <w:rPr>
          <w:rFonts w:asciiTheme="majorBidi" w:hAnsiTheme="majorBidi" w:cstheme="majorBidi"/>
        </w:rPr>
        <w:t>(Matthew 5).</w:t>
      </w:r>
    </w:p>
    <w:p w:rsidR="00E05CDF" w:rsidRPr="00CB24A1" w:rsidRDefault="00E05CDF" w:rsidP="00E05CDF">
      <w:pPr>
        <w:numPr>
          <w:ilvl w:val="0"/>
          <w:numId w:val="4"/>
        </w:numPr>
        <w:rPr>
          <w:rFonts w:asciiTheme="majorBidi" w:hAnsiTheme="majorBidi" w:cstheme="majorBidi"/>
        </w:rPr>
      </w:pPr>
      <w:r w:rsidRPr="00CB24A1">
        <w:rPr>
          <w:rFonts w:asciiTheme="majorBidi" w:hAnsiTheme="majorBidi" w:cstheme="majorBidi"/>
        </w:rPr>
        <w:t>Overnight &amp; Dinner:</w:t>
      </w:r>
      <w:r>
        <w:t xml:space="preserve"> </w:t>
      </w:r>
      <w:hyperlink r:id="rId14" w:history="1">
        <w:proofErr w:type="spellStart"/>
        <w:r w:rsidR="00CE5CE8" w:rsidRPr="00E05CDF">
          <w:rPr>
            <w:rStyle w:val="Hyperlink"/>
          </w:rPr>
          <w:t>Ramot</w:t>
        </w:r>
        <w:proofErr w:type="spellEnd"/>
        <w:r w:rsidR="00CE5CE8" w:rsidRPr="00E05CDF">
          <w:rPr>
            <w:rStyle w:val="Hyperlink"/>
          </w:rPr>
          <w:t xml:space="preserve"> </w:t>
        </w:r>
        <w:proofErr w:type="spellStart"/>
        <w:r w:rsidR="00CE5CE8" w:rsidRPr="00E05CDF">
          <w:rPr>
            <w:rStyle w:val="Hyperlink"/>
          </w:rPr>
          <w:t>Nofesh</w:t>
        </w:r>
        <w:proofErr w:type="spellEnd"/>
        <w:r w:rsidR="00CE5CE8" w:rsidRPr="00E05CDF">
          <w:rPr>
            <w:rStyle w:val="Hyperlink"/>
          </w:rPr>
          <w:t xml:space="preserve"> Resort</w:t>
        </w:r>
      </w:hyperlink>
      <w:r w:rsidR="00CE5CE8">
        <w:rPr>
          <w:rStyle w:val="Hyperlink"/>
        </w:rPr>
        <w:t xml:space="preserve"> (Deluxe Rooms)</w:t>
      </w:r>
    </w:p>
    <w:p w:rsidR="004A6902" w:rsidRPr="004A6902" w:rsidRDefault="004A6902" w:rsidP="004A6902">
      <w:pPr>
        <w:ind w:left="720"/>
        <w:rPr>
          <w:rFonts w:asciiTheme="majorBidi" w:hAnsiTheme="majorBidi" w:cstheme="majorBidi"/>
        </w:rPr>
      </w:pPr>
    </w:p>
    <w:p w:rsidR="00332E2D" w:rsidRPr="00A41173" w:rsidRDefault="0079698B" w:rsidP="00CB24A1">
      <w:pPr>
        <w:rPr>
          <w:rFonts w:asciiTheme="majorBidi" w:hAnsiTheme="majorBidi" w:cstheme="majorBidi"/>
        </w:rPr>
      </w:pPr>
      <w:r>
        <w:rPr>
          <w:rFonts w:asciiTheme="majorBidi" w:hAnsiTheme="majorBidi" w:cstheme="majorBidi"/>
        </w:rPr>
        <w:t>Friday</w:t>
      </w:r>
      <w:r w:rsidR="008D59C4" w:rsidRPr="00A41173">
        <w:rPr>
          <w:rFonts w:asciiTheme="majorBidi" w:hAnsiTheme="majorBidi" w:cstheme="majorBidi"/>
        </w:rPr>
        <w:t xml:space="preserve">, </w:t>
      </w:r>
      <w:r>
        <w:rPr>
          <w:rFonts w:asciiTheme="majorBidi" w:hAnsiTheme="majorBidi" w:cstheme="majorBidi"/>
        </w:rPr>
        <w:t>May 25</w:t>
      </w:r>
      <w:r w:rsidRPr="0079698B">
        <w:rPr>
          <w:rFonts w:asciiTheme="majorBidi" w:hAnsiTheme="majorBidi" w:cstheme="majorBidi"/>
          <w:vertAlign w:val="superscript"/>
        </w:rPr>
        <w:t>th</w:t>
      </w:r>
      <w:r>
        <w:rPr>
          <w:rFonts w:asciiTheme="majorBidi" w:hAnsiTheme="majorBidi" w:cstheme="majorBidi"/>
        </w:rPr>
        <w:t xml:space="preserve"> </w:t>
      </w:r>
      <w:r w:rsidR="00332E2D" w:rsidRPr="00A41173">
        <w:rPr>
          <w:rFonts w:asciiTheme="majorBidi" w:hAnsiTheme="majorBidi" w:cstheme="majorBidi"/>
        </w:rPr>
        <w:t>– (B/D)</w:t>
      </w:r>
    </w:p>
    <w:p w:rsidR="00332E2D" w:rsidRPr="00A41173" w:rsidRDefault="00332E2D" w:rsidP="00332E2D">
      <w:pPr>
        <w:rPr>
          <w:rFonts w:asciiTheme="majorBidi" w:hAnsiTheme="majorBidi" w:cstheme="majorBidi"/>
        </w:rPr>
      </w:pP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t xml:space="preserve">Visit </w:t>
      </w:r>
      <w:r w:rsidRPr="00A41173">
        <w:rPr>
          <w:rFonts w:asciiTheme="majorBidi" w:hAnsiTheme="majorBidi" w:cstheme="majorBidi"/>
          <w:b/>
          <w:bCs/>
        </w:rPr>
        <w:t>Tel Hazor</w:t>
      </w:r>
      <w:r w:rsidRPr="00A41173">
        <w:rPr>
          <w:rFonts w:asciiTheme="majorBidi" w:hAnsiTheme="majorBidi" w:cstheme="majorBidi"/>
        </w:rPr>
        <w:t xml:space="preserve"> and see the destruction of the Canaanite city as reported in Joshua 11 and Judges 5. Here, we’ll see the Solomonic Gate, the destroyed Late Bronze Age palace and an example of the Israelite House.</w:t>
      </w:r>
      <w:r w:rsidR="00C81715">
        <w:rPr>
          <w:rFonts w:asciiTheme="majorBidi" w:hAnsiTheme="majorBidi" w:cstheme="majorBidi"/>
        </w:rPr>
        <w:t xml:space="preserve"> (Note: your guide excavated here in from 1997-1998).</w:t>
      </w: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t xml:space="preserve">Drive through the </w:t>
      </w:r>
      <w:proofErr w:type="spellStart"/>
      <w:r w:rsidRPr="00A41173">
        <w:rPr>
          <w:rFonts w:asciiTheme="majorBidi" w:hAnsiTheme="majorBidi" w:cstheme="majorBidi"/>
          <w:b/>
          <w:bCs/>
        </w:rPr>
        <w:t>Hulah</w:t>
      </w:r>
      <w:proofErr w:type="spellEnd"/>
      <w:r w:rsidRPr="00A41173">
        <w:rPr>
          <w:rFonts w:asciiTheme="majorBidi" w:hAnsiTheme="majorBidi" w:cstheme="majorBidi"/>
          <w:b/>
          <w:bCs/>
        </w:rPr>
        <w:t xml:space="preserve"> Valley</w:t>
      </w:r>
      <w:r w:rsidRPr="00A41173">
        <w:rPr>
          <w:rFonts w:asciiTheme="majorBidi" w:hAnsiTheme="majorBidi" w:cstheme="majorBidi"/>
        </w:rPr>
        <w:t xml:space="preserve">, possibly the Waters of </w:t>
      </w:r>
      <w:proofErr w:type="spellStart"/>
      <w:r w:rsidRPr="00A41173">
        <w:rPr>
          <w:rFonts w:asciiTheme="majorBidi" w:hAnsiTheme="majorBidi" w:cstheme="majorBidi"/>
        </w:rPr>
        <w:t>Merom</w:t>
      </w:r>
      <w:proofErr w:type="spellEnd"/>
      <w:r w:rsidRPr="00A41173">
        <w:rPr>
          <w:rFonts w:asciiTheme="majorBidi" w:hAnsiTheme="majorBidi" w:cstheme="majorBidi"/>
        </w:rPr>
        <w:t xml:space="preserve"> (Joshua 11:5).</w:t>
      </w:r>
    </w:p>
    <w:p w:rsidR="00A41173" w:rsidRPr="00A41173" w:rsidRDefault="00A41173" w:rsidP="00A41173">
      <w:pPr>
        <w:numPr>
          <w:ilvl w:val="0"/>
          <w:numId w:val="22"/>
        </w:numPr>
        <w:rPr>
          <w:rFonts w:asciiTheme="majorBidi" w:hAnsiTheme="majorBidi" w:cstheme="majorBidi"/>
        </w:rPr>
      </w:pPr>
      <w:r w:rsidRPr="00A41173">
        <w:rPr>
          <w:rFonts w:asciiTheme="majorBidi" w:hAnsiTheme="majorBidi" w:cstheme="majorBidi"/>
        </w:rPr>
        <w:t xml:space="preserve">Experience the </w:t>
      </w:r>
      <w:r w:rsidRPr="00A41173">
        <w:rPr>
          <w:rFonts w:asciiTheme="majorBidi" w:hAnsiTheme="majorBidi" w:cstheme="majorBidi"/>
          <w:b/>
          <w:bCs/>
        </w:rPr>
        <w:t>Tel Dan</w:t>
      </w:r>
      <w:r w:rsidRPr="00A41173">
        <w:rPr>
          <w:rFonts w:asciiTheme="majorBidi" w:hAnsiTheme="majorBidi" w:cstheme="majorBidi"/>
        </w:rPr>
        <w:t xml:space="preserve"> Nature Reserve to see the “</w:t>
      </w:r>
      <w:r w:rsidRPr="00A41173">
        <w:rPr>
          <w:rFonts w:asciiTheme="majorBidi" w:hAnsiTheme="majorBidi" w:cstheme="majorBidi"/>
          <w:b/>
          <w:bCs/>
        </w:rPr>
        <w:t>Arch of Abraham</w:t>
      </w:r>
      <w:r w:rsidRPr="00A41173">
        <w:rPr>
          <w:rFonts w:asciiTheme="majorBidi" w:hAnsiTheme="majorBidi" w:cstheme="majorBidi"/>
        </w:rPr>
        <w:t xml:space="preserve">,” </w:t>
      </w:r>
      <w:r w:rsidRPr="00A41173">
        <w:rPr>
          <w:rFonts w:asciiTheme="majorBidi" w:hAnsiTheme="majorBidi" w:cstheme="majorBidi"/>
          <w:b/>
          <w:bCs/>
        </w:rPr>
        <w:t xml:space="preserve">Jeroboam’s temple, </w:t>
      </w:r>
      <w:r w:rsidRPr="00A41173">
        <w:rPr>
          <w:rFonts w:asciiTheme="majorBidi" w:hAnsiTheme="majorBidi" w:cstheme="majorBidi"/>
        </w:rPr>
        <w:t>and the discovery place of the ‘House of David’ inscription (Gen 14:13-16; Deut. 34:1; Josh 19:47; Judg. 18:1-2, 18:27-29; I Kings 12:26-33, 15:20; II Kings 15:29)</w:t>
      </w:r>
    </w:p>
    <w:p w:rsidR="00A41173" w:rsidRPr="00A41173" w:rsidRDefault="00A41173" w:rsidP="00C81715">
      <w:pPr>
        <w:numPr>
          <w:ilvl w:val="0"/>
          <w:numId w:val="7"/>
        </w:numPr>
        <w:rPr>
          <w:rFonts w:asciiTheme="majorBidi" w:hAnsiTheme="majorBidi" w:cstheme="majorBidi"/>
        </w:rPr>
      </w:pPr>
      <w:r w:rsidRPr="00A41173">
        <w:rPr>
          <w:rFonts w:asciiTheme="majorBidi" w:hAnsiTheme="majorBidi" w:cstheme="majorBidi"/>
        </w:rPr>
        <w:t xml:space="preserve">Explore the </w:t>
      </w:r>
      <w:r w:rsidRPr="00A41173">
        <w:rPr>
          <w:rFonts w:asciiTheme="majorBidi" w:hAnsiTheme="majorBidi" w:cstheme="majorBidi"/>
          <w:b/>
          <w:bCs/>
        </w:rPr>
        <w:t>Temple of Pan</w:t>
      </w:r>
      <w:r w:rsidRPr="00A41173">
        <w:rPr>
          <w:rFonts w:asciiTheme="majorBidi" w:hAnsiTheme="majorBidi" w:cstheme="majorBidi"/>
        </w:rPr>
        <w:t xml:space="preserve"> at </w:t>
      </w:r>
      <w:r w:rsidRPr="00A41173">
        <w:rPr>
          <w:rFonts w:asciiTheme="majorBidi" w:hAnsiTheme="majorBidi" w:cstheme="majorBidi"/>
          <w:b/>
          <w:bCs/>
        </w:rPr>
        <w:t xml:space="preserve">Caesarea </w:t>
      </w:r>
      <w:proofErr w:type="spellStart"/>
      <w:r w:rsidRPr="00A41173">
        <w:rPr>
          <w:rFonts w:asciiTheme="majorBidi" w:hAnsiTheme="majorBidi" w:cstheme="majorBidi"/>
          <w:b/>
          <w:bCs/>
        </w:rPr>
        <w:t>Phillipi</w:t>
      </w:r>
      <w:proofErr w:type="spellEnd"/>
      <w:r w:rsidRPr="00A41173">
        <w:rPr>
          <w:rFonts w:asciiTheme="majorBidi" w:hAnsiTheme="majorBidi" w:cstheme="majorBidi"/>
        </w:rPr>
        <w:t xml:space="preserve"> (Matt. 16:13-28)</w:t>
      </w:r>
      <w:r w:rsidRPr="00A41173">
        <w:rPr>
          <w:rFonts w:asciiTheme="majorBidi" w:hAnsiTheme="majorBidi" w:cstheme="majorBidi"/>
          <w:b/>
          <w:bCs/>
        </w:rPr>
        <w:t>.</w:t>
      </w: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t xml:space="preserve">Enjoy coffee &amp; deserts in the Druze village of </w:t>
      </w:r>
      <w:proofErr w:type="spellStart"/>
      <w:r w:rsidRPr="00A41173">
        <w:rPr>
          <w:rFonts w:asciiTheme="majorBidi" w:hAnsiTheme="majorBidi" w:cstheme="majorBidi"/>
        </w:rPr>
        <w:t>Ma’sade</w:t>
      </w:r>
      <w:proofErr w:type="spellEnd"/>
      <w:r w:rsidRPr="00A41173">
        <w:rPr>
          <w:rFonts w:asciiTheme="majorBidi" w:hAnsiTheme="majorBidi" w:cstheme="majorBidi"/>
        </w:rPr>
        <w:t xml:space="preserve"> in the Golan Heights.</w:t>
      </w:r>
    </w:p>
    <w:p w:rsidR="00124CA6" w:rsidRDefault="00A41173" w:rsidP="00124CA6">
      <w:pPr>
        <w:numPr>
          <w:ilvl w:val="0"/>
          <w:numId w:val="7"/>
        </w:numPr>
        <w:rPr>
          <w:rFonts w:asciiTheme="majorBidi" w:hAnsiTheme="majorBidi" w:cstheme="majorBidi"/>
        </w:rPr>
      </w:pPr>
      <w:r w:rsidRPr="00A41173">
        <w:rPr>
          <w:rFonts w:asciiTheme="majorBidi" w:hAnsiTheme="majorBidi" w:cstheme="majorBidi"/>
        </w:rPr>
        <w:t xml:space="preserve">Lookout from </w:t>
      </w:r>
      <w:r w:rsidRPr="00A41173">
        <w:rPr>
          <w:rFonts w:asciiTheme="majorBidi" w:hAnsiTheme="majorBidi" w:cstheme="majorBidi"/>
          <w:b/>
          <w:bCs/>
        </w:rPr>
        <w:t xml:space="preserve">Mt. </w:t>
      </w:r>
      <w:proofErr w:type="spellStart"/>
      <w:r w:rsidRPr="00A41173">
        <w:rPr>
          <w:rFonts w:asciiTheme="majorBidi" w:hAnsiTheme="majorBidi" w:cstheme="majorBidi"/>
          <w:b/>
          <w:bCs/>
        </w:rPr>
        <w:t>Bental</w:t>
      </w:r>
      <w:proofErr w:type="spellEnd"/>
      <w:r w:rsidRPr="00A41173">
        <w:rPr>
          <w:rFonts w:asciiTheme="majorBidi" w:hAnsiTheme="majorBidi" w:cstheme="majorBidi"/>
          <w:b/>
          <w:bCs/>
        </w:rPr>
        <w:t xml:space="preserve"> Volcano</w:t>
      </w:r>
      <w:r w:rsidRPr="00A41173">
        <w:rPr>
          <w:rFonts w:asciiTheme="majorBidi" w:hAnsiTheme="majorBidi" w:cstheme="majorBidi"/>
        </w:rPr>
        <w:t xml:space="preserve"> into Syria and the </w:t>
      </w:r>
      <w:r w:rsidRPr="00A41173">
        <w:rPr>
          <w:rFonts w:asciiTheme="majorBidi" w:hAnsiTheme="majorBidi" w:cstheme="majorBidi"/>
          <w:b/>
          <w:bCs/>
        </w:rPr>
        <w:t>Road to Damascus</w:t>
      </w:r>
      <w:r w:rsidR="002D476D">
        <w:rPr>
          <w:rFonts w:asciiTheme="majorBidi" w:hAnsiTheme="majorBidi" w:cstheme="majorBidi"/>
          <w:b/>
          <w:bCs/>
        </w:rPr>
        <w:t xml:space="preserve"> </w:t>
      </w:r>
      <w:r w:rsidRPr="00A41173">
        <w:rPr>
          <w:rFonts w:asciiTheme="majorBidi" w:hAnsiTheme="majorBidi" w:cstheme="majorBidi"/>
        </w:rPr>
        <w:t>(Acts 9:1-20)</w:t>
      </w:r>
      <w:r w:rsidRPr="00A41173">
        <w:rPr>
          <w:rFonts w:asciiTheme="majorBidi" w:hAnsiTheme="majorBidi" w:cstheme="majorBidi"/>
          <w:b/>
          <w:bCs/>
        </w:rPr>
        <w:t>.</w:t>
      </w:r>
    </w:p>
    <w:p w:rsidR="00E05CDF" w:rsidRPr="00CB24A1" w:rsidRDefault="00E05CDF" w:rsidP="00E05CDF">
      <w:pPr>
        <w:numPr>
          <w:ilvl w:val="0"/>
          <w:numId w:val="7"/>
        </w:numPr>
        <w:rPr>
          <w:rFonts w:asciiTheme="majorBidi" w:hAnsiTheme="majorBidi" w:cstheme="majorBidi"/>
        </w:rPr>
      </w:pPr>
      <w:r w:rsidRPr="00CB24A1">
        <w:rPr>
          <w:rFonts w:asciiTheme="majorBidi" w:hAnsiTheme="majorBidi" w:cstheme="majorBidi"/>
        </w:rPr>
        <w:t>Overnight &amp; Dinner:</w:t>
      </w:r>
      <w:r>
        <w:t xml:space="preserve"> </w:t>
      </w:r>
      <w:hyperlink r:id="rId15" w:history="1">
        <w:proofErr w:type="spellStart"/>
        <w:r w:rsidR="00CE5CE8" w:rsidRPr="00E05CDF">
          <w:rPr>
            <w:rStyle w:val="Hyperlink"/>
          </w:rPr>
          <w:t>Ramot</w:t>
        </w:r>
        <w:proofErr w:type="spellEnd"/>
        <w:r w:rsidR="00CE5CE8" w:rsidRPr="00E05CDF">
          <w:rPr>
            <w:rStyle w:val="Hyperlink"/>
          </w:rPr>
          <w:t xml:space="preserve"> </w:t>
        </w:r>
        <w:proofErr w:type="spellStart"/>
        <w:r w:rsidR="00CE5CE8" w:rsidRPr="00E05CDF">
          <w:rPr>
            <w:rStyle w:val="Hyperlink"/>
          </w:rPr>
          <w:t>Nofesh</w:t>
        </w:r>
        <w:proofErr w:type="spellEnd"/>
        <w:r w:rsidR="00CE5CE8" w:rsidRPr="00E05CDF">
          <w:rPr>
            <w:rStyle w:val="Hyperlink"/>
          </w:rPr>
          <w:t xml:space="preserve"> Resort</w:t>
        </w:r>
      </w:hyperlink>
      <w:r w:rsidR="00CE5CE8">
        <w:rPr>
          <w:rStyle w:val="Hyperlink"/>
        </w:rPr>
        <w:t xml:space="preserve"> (Deluxe Rooms)</w:t>
      </w:r>
    </w:p>
    <w:p w:rsidR="004A6902" w:rsidRPr="004A6902" w:rsidRDefault="004A6902" w:rsidP="004A6902">
      <w:pPr>
        <w:rPr>
          <w:rFonts w:asciiTheme="majorBidi" w:hAnsiTheme="majorBidi" w:cstheme="majorBidi"/>
        </w:rPr>
      </w:pPr>
    </w:p>
    <w:p w:rsidR="00332E2D" w:rsidRPr="00A41173" w:rsidRDefault="0079698B" w:rsidP="00CB24A1">
      <w:pPr>
        <w:rPr>
          <w:rFonts w:asciiTheme="majorBidi" w:hAnsiTheme="majorBidi" w:cstheme="majorBidi"/>
        </w:rPr>
      </w:pPr>
      <w:r>
        <w:rPr>
          <w:rFonts w:asciiTheme="majorBidi" w:hAnsiTheme="majorBidi" w:cstheme="majorBidi"/>
        </w:rPr>
        <w:t>Saturday</w:t>
      </w:r>
      <w:r w:rsidR="008D59C4" w:rsidRPr="00A41173">
        <w:rPr>
          <w:rFonts w:asciiTheme="majorBidi" w:hAnsiTheme="majorBidi" w:cstheme="majorBidi"/>
        </w:rPr>
        <w:t xml:space="preserve">, </w:t>
      </w:r>
      <w:r>
        <w:rPr>
          <w:rFonts w:asciiTheme="majorBidi" w:hAnsiTheme="majorBidi" w:cstheme="majorBidi"/>
        </w:rPr>
        <w:t>May 26</w:t>
      </w:r>
      <w:r w:rsidRPr="0079698B">
        <w:rPr>
          <w:rFonts w:asciiTheme="majorBidi" w:hAnsiTheme="majorBidi" w:cstheme="majorBidi"/>
          <w:vertAlign w:val="superscript"/>
        </w:rPr>
        <w:t>th</w:t>
      </w:r>
      <w:r>
        <w:rPr>
          <w:rFonts w:asciiTheme="majorBidi" w:hAnsiTheme="majorBidi" w:cstheme="majorBidi"/>
        </w:rPr>
        <w:t xml:space="preserve"> </w:t>
      </w:r>
      <w:r w:rsidR="00332E2D" w:rsidRPr="00A41173">
        <w:rPr>
          <w:rFonts w:asciiTheme="majorBidi" w:hAnsiTheme="majorBidi" w:cstheme="majorBidi"/>
        </w:rPr>
        <w:t>– (B/D)</w:t>
      </w:r>
    </w:p>
    <w:p w:rsidR="00332E2D" w:rsidRPr="00A41173" w:rsidRDefault="00332E2D" w:rsidP="00332E2D">
      <w:pPr>
        <w:rPr>
          <w:rFonts w:asciiTheme="majorBidi" w:hAnsiTheme="majorBidi" w:cstheme="majorBidi"/>
        </w:rPr>
      </w:pP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t xml:space="preserve">See </w:t>
      </w:r>
      <w:r w:rsidRPr="00A41173">
        <w:rPr>
          <w:rFonts w:asciiTheme="majorBidi" w:hAnsiTheme="majorBidi" w:cstheme="majorBidi"/>
          <w:b/>
          <w:bCs/>
        </w:rPr>
        <w:t>Gideon’s Spring</w:t>
      </w:r>
      <w:r w:rsidRPr="00A41173">
        <w:rPr>
          <w:rFonts w:asciiTheme="majorBidi" w:hAnsiTheme="majorBidi" w:cstheme="majorBidi"/>
        </w:rPr>
        <w:t xml:space="preserve"> (Mayan </w:t>
      </w:r>
      <w:proofErr w:type="spellStart"/>
      <w:r w:rsidRPr="00A41173">
        <w:rPr>
          <w:rFonts w:asciiTheme="majorBidi" w:hAnsiTheme="majorBidi" w:cstheme="majorBidi"/>
        </w:rPr>
        <w:t>Harod</w:t>
      </w:r>
      <w:proofErr w:type="spellEnd"/>
      <w:r w:rsidRPr="00A41173">
        <w:rPr>
          <w:rFonts w:asciiTheme="majorBidi" w:hAnsiTheme="majorBidi" w:cstheme="majorBidi"/>
        </w:rPr>
        <w:t xml:space="preserve">) and watch </w:t>
      </w:r>
      <w:r w:rsidRPr="00A41173">
        <w:rPr>
          <w:rFonts w:asciiTheme="majorBidi" w:hAnsiTheme="majorBidi" w:cstheme="majorBidi"/>
          <w:b/>
          <w:bCs/>
        </w:rPr>
        <w:t>Judges 4</w:t>
      </w:r>
      <w:r w:rsidRPr="00A41173">
        <w:rPr>
          <w:rFonts w:asciiTheme="majorBidi" w:hAnsiTheme="majorBidi" w:cstheme="majorBidi"/>
        </w:rPr>
        <w:t xml:space="preserve"> come to life.</w:t>
      </w:r>
    </w:p>
    <w:p w:rsidR="00A41173" w:rsidRPr="00A41173" w:rsidRDefault="00D375C5" w:rsidP="00A41173">
      <w:pPr>
        <w:numPr>
          <w:ilvl w:val="0"/>
          <w:numId w:val="7"/>
        </w:numPr>
        <w:rPr>
          <w:rFonts w:asciiTheme="majorBidi" w:hAnsiTheme="majorBidi" w:cstheme="majorBidi"/>
        </w:rPr>
      </w:pPr>
      <w:r>
        <w:rPr>
          <w:rFonts w:asciiTheme="majorBidi" w:hAnsiTheme="majorBidi" w:cstheme="majorBidi"/>
        </w:rPr>
        <w:t>Experience</w:t>
      </w:r>
      <w:r w:rsidR="00A41173" w:rsidRPr="00A41173">
        <w:rPr>
          <w:rFonts w:asciiTheme="majorBidi" w:hAnsiTheme="majorBidi" w:cstheme="majorBidi"/>
        </w:rPr>
        <w:t xml:space="preserve"> </w:t>
      </w:r>
      <w:r w:rsidR="00A41173" w:rsidRPr="00A41173">
        <w:rPr>
          <w:rFonts w:asciiTheme="majorBidi" w:hAnsiTheme="majorBidi" w:cstheme="majorBidi"/>
          <w:b/>
          <w:bCs/>
        </w:rPr>
        <w:t xml:space="preserve">Tel Beth </w:t>
      </w:r>
      <w:proofErr w:type="spellStart"/>
      <w:r w:rsidR="00A41173" w:rsidRPr="00A41173">
        <w:rPr>
          <w:rFonts w:asciiTheme="majorBidi" w:hAnsiTheme="majorBidi" w:cstheme="majorBidi"/>
          <w:b/>
          <w:bCs/>
        </w:rPr>
        <w:t>Shean</w:t>
      </w:r>
      <w:proofErr w:type="spellEnd"/>
      <w:r w:rsidR="00A41173" w:rsidRPr="00A41173">
        <w:rPr>
          <w:rFonts w:asciiTheme="majorBidi" w:hAnsiTheme="majorBidi" w:cstheme="majorBidi"/>
        </w:rPr>
        <w:t xml:space="preserve"> next to Mt. </w:t>
      </w:r>
      <w:proofErr w:type="spellStart"/>
      <w:r w:rsidR="00A41173" w:rsidRPr="00A41173">
        <w:rPr>
          <w:rFonts w:asciiTheme="majorBidi" w:hAnsiTheme="majorBidi" w:cstheme="majorBidi"/>
        </w:rPr>
        <w:t>Gilboa</w:t>
      </w:r>
      <w:proofErr w:type="spellEnd"/>
      <w:r w:rsidR="00A41173" w:rsidRPr="00A41173">
        <w:rPr>
          <w:rFonts w:asciiTheme="majorBidi" w:hAnsiTheme="majorBidi" w:cstheme="majorBidi"/>
        </w:rPr>
        <w:t xml:space="preserve"> (I Sam. 31:8-13; II Sam. 21:12-14) to lookout over the Roman city, the ancient Tel. Beth </w:t>
      </w:r>
      <w:proofErr w:type="spellStart"/>
      <w:r w:rsidR="00A41173" w:rsidRPr="00A41173">
        <w:rPr>
          <w:rFonts w:asciiTheme="majorBidi" w:hAnsiTheme="majorBidi" w:cstheme="majorBidi"/>
        </w:rPr>
        <w:t>Shean</w:t>
      </w:r>
      <w:proofErr w:type="spellEnd"/>
      <w:r w:rsidR="00A41173" w:rsidRPr="00A41173">
        <w:rPr>
          <w:rFonts w:asciiTheme="majorBidi" w:hAnsiTheme="majorBidi" w:cstheme="majorBidi"/>
        </w:rPr>
        <w:t xml:space="preserve"> was the capital of the Decapolis in Jesus’ day (Matthew 4:25; Mark 5:20).</w:t>
      </w: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t xml:space="preserve">Visit the baptismal site of </w:t>
      </w:r>
      <w:r w:rsidRPr="00A41173">
        <w:rPr>
          <w:rFonts w:asciiTheme="majorBidi" w:hAnsiTheme="majorBidi" w:cstheme="majorBidi"/>
          <w:b/>
          <w:bCs/>
        </w:rPr>
        <w:t xml:space="preserve">Qasr El </w:t>
      </w:r>
      <w:proofErr w:type="spellStart"/>
      <w:r w:rsidRPr="00A41173">
        <w:rPr>
          <w:rFonts w:asciiTheme="majorBidi" w:hAnsiTheme="majorBidi" w:cstheme="majorBidi"/>
          <w:b/>
          <w:bCs/>
        </w:rPr>
        <w:t>Yahud</w:t>
      </w:r>
      <w:proofErr w:type="spellEnd"/>
      <w:r w:rsidR="00AD2EAB">
        <w:rPr>
          <w:rFonts w:asciiTheme="majorBidi" w:hAnsiTheme="majorBidi" w:cstheme="majorBidi"/>
        </w:rPr>
        <w:t xml:space="preserve"> (Bethany beyond the Jordan)</w:t>
      </w:r>
      <w:r w:rsidRPr="00A41173">
        <w:rPr>
          <w:rFonts w:asciiTheme="majorBidi" w:hAnsiTheme="majorBidi" w:cstheme="majorBidi"/>
        </w:rPr>
        <w:t xml:space="preserve"> where John most likely performed his baptisms (Matthew 3:13; Mark 1:9)</w:t>
      </w:r>
    </w:p>
    <w:p w:rsidR="00A41173" w:rsidRPr="00A41173" w:rsidRDefault="00A41173" w:rsidP="00A41173">
      <w:pPr>
        <w:numPr>
          <w:ilvl w:val="0"/>
          <w:numId w:val="7"/>
        </w:numPr>
        <w:rPr>
          <w:rFonts w:asciiTheme="majorBidi" w:hAnsiTheme="majorBidi" w:cstheme="majorBidi"/>
        </w:rPr>
      </w:pPr>
      <w:r w:rsidRPr="00A41173">
        <w:rPr>
          <w:rFonts w:asciiTheme="majorBidi" w:hAnsiTheme="majorBidi" w:cstheme="majorBidi"/>
        </w:rPr>
        <w:lastRenderedPageBreak/>
        <w:t xml:space="preserve">Our last site of the day is </w:t>
      </w:r>
      <w:r w:rsidRPr="00A41173">
        <w:rPr>
          <w:rFonts w:asciiTheme="majorBidi" w:hAnsiTheme="majorBidi" w:cstheme="majorBidi"/>
          <w:b/>
          <w:bCs/>
        </w:rPr>
        <w:t>Qumran</w:t>
      </w:r>
      <w:r w:rsidRPr="00A41173">
        <w:rPr>
          <w:rFonts w:asciiTheme="majorBidi" w:hAnsiTheme="majorBidi" w:cstheme="majorBidi"/>
        </w:rPr>
        <w:t>, where some of the Dead Sea Scroll caves were copied and Cave 11</w:t>
      </w:r>
    </w:p>
    <w:p w:rsidR="00124CA6" w:rsidRDefault="00A41173" w:rsidP="00124CA6">
      <w:pPr>
        <w:numPr>
          <w:ilvl w:val="0"/>
          <w:numId w:val="7"/>
        </w:numPr>
        <w:rPr>
          <w:rFonts w:asciiTheme="majorBidi" w:hAnsiTheme="majorBidi" w:cstheme="majorBidi"/>
        </w:rPr>
      </w:pPr>
      <w:r w:rsidRPr="00A41173">
        <w:rPr>
          <w:rFonts w:asciiTheme="majorBidi" w:hAnsiTheme="majorBidi" w:cstheme="majorBidi"/>
        </w:rPr>
        <w:t xml:space="preserve">Enjoy the rest of the day </w:t>
      </w:r>
      <w:r w:rsidR="00BA5C19">
        <w:rPr>
          <w:rFonts w:asciiTheme="majorBidi" w:hAnsiTheme="majorBidi" w:cstheme="majorBidi"/>
        </w:rPr>
        <w:t>floating in</w:t>
      </w:r>
      <w:r w:rsidRPr="00A41173">
        <w:rPr>
          <w:rFonts w:asciiTheme="majorBidi" w:hAnsiTheme="majorBidi" w:cstheme="majorBidi"/>
        </w:rPr>
        <w:t xml:space="preserve"> the Dead Sea</w:t>
      </w:r>
      <w:r w:rsidR="00BA5C19">
        <w:rPr>
          <w:rFonts w:asciiTheme="majorBidi" w:hAnsiTheme="majorBidi" w:cstheme="majorBidi"/>
        </w:rPr>
        <w:t>, the hotel’s spa or enjoying the hotel’s amenities.</w:t>
      </w:r>
    </w:p>
    <w:p w:rsidR="00522793" w:rsidRPr="00E05CDF" w:rsidRDefault="00B15B50" w:rsidP="00E05CDF">
      <w:pPr>
        <w:numPr>
          <w:ilvl w:val="0"/>
          <w:numId w:val="7"/>
        </w:numPr>
        <w:rPr>
          <w:rFonts w:asciiTheme="majorBidi" w:hAnsiTheme="majorBidi" w:cstheme="majorBidi"/>
        </w:rPr>
      </w:pPr>
      <w:r w:rsidRPr="00E05CDF">
        <w:rPr>
          <w:rFonts w:asciiTheme="majorBidi" w:hAnsiTheme="majorBidi" w:cstheme="majorBidi"/>
        </w:rPr>
        <w:t>Overnight &amp; Dinner:</w:t>
      </w:r>
      <w:r w:rsidR="00E05CDF">
        <w:rPr>
          <w:rFonts w:asciiTheme="majorBidi" w:hAnsiTheme="majorBidi" w:cstheme="majorBidi"/>
        </w:rPr>
        <w:t xml:space="preserve"> </w:t>
      </w:r>
      <w:hyperlink r:id="rId16" w:history="1">
        <w:r w:rsidR="00E05CDF" w:rsidRPr="00E05CDF">
          <w:rPr>
            <w:rStyle w:val="Hyperlink"/>
            <w:rFonts w:asciiTheme="majorBidi" w:hAnsiTheme="majorBidi" w:cstheme="majorBidi"/>
          </w:rPr>
          <w:t>Leonardo Plaza Dead Sea</w:t>
        </w:r>
      </w:hyperlink>
    </w:p>
    <w:p w:rsidR="00332E2D" w:rsidRPr="00A41173" w:rsidRDefault="00332E2D" w:rsidP="00332E2D">
      <w:pPr>
        <w:rPr>
          <w:rFonts w:asciiTheme="majorBidi" w:hAnsiTheme="majorBidi" w:cstheme="majorBidi"/>
        </w:rPr>
      </w:pPr>
    </w:p>
    <w:p w:rsidR="00332E2D" w:rsidRPr="00A41173" w:rsidRDefault="0079698B" w:rsidP="00CB24A1">
      <w:pPr>
        <w:rPr>
          <w:rFonts w:asciiTheme="majorBidi" w:hAnsiTheme="majorBidi" w:cstheme="majorBidi"/>
        </w:rPr>
      </w:pPr>
      <w:r>
        <w:rPr>
          <w:rFonts w:asciiTheme="majorBidi" w:hAnsiTheme="majorBidi" w:cstheme="majorBidi"/>
        </w:rPr>
        <w:t>Sunday</w:t>
      </w:r>
      <w:r w:rsidR="000F4102">
        <w:rPr>
          <w:rFonts w:asciiTheme="majorBidi" w:hAnsiTheme="majorBidi" w:cstheme="majorBidi"/>
        </w:rPr>
        <w:t xml:space="preserve">, </w:t>
      </w:r>
      <w:r>
        <w:rPr>
          <w:rFonts w:asciiTheme="majorBidi" w:hAnsiTheme="majorBidi" w:cstheme="majorBidi"/>
        </w:rPr>
        <w:t>May 27</w:t>
      </w:r>
      <w:r w:rsidRPr="0079698B">
        <w:rPr>
          <w:rFonts w:asciiTheme="majorBidi" w:hAnsiTheme="majorBidi" w:cstheme="majorBidi"/>
          <w:vertAlign w:val="superscript"/>
        </w:rPr>
        <w:t>th</w:t>
      </w:r>
      <w:r>
        <w:rPr>
          <w:rFonts w:asciiTheme="majorBidi" w:hAnsiTheme="majorBidi" w:cstheme="majorBidi"/>
        </w:rPr>
        <w:t xml:space="preserve"> </w:t>
      </w:r>
      <w:r w:rsidR="00332E2D" w:rsidRPr="00A41173">
        <w:rPr>
          <w:rFonts w:asciiTheme="majorBidi" w:hAnsiTheme="majorBidi" w:cstheme="majorBidi"/>
        </w:rPr>
        <w:t>(B/D)</w:t>
      </w:r>
    </w:p>
    <w:p w:rsidR="00332E2D" w:rsidRPr="00A41173" w:rsidRDefault="00332E2D" w:rsidP="00332E2D">
      <w:pPr>
        <w:rPr>
          <w:rFonts w:asciiTheme="majorBidi" w:hAnsiTheme="majorBidi" w:cstheme="majorBidi"/>
        </w:rPr>
      </w:pPr>
    </w:p>
    <w:p w:rsidR="00A41173" w:rsidRPr="00A41173" w:rsidRDefault="00A41173" w:rsidP="00A41173">
      <w:pPr>
        <w:numPr>
          <w:ilvl w:val="0"/>
          <w:numId w:val="8"/>
        </w:numPr>
        <w:rPr>
          <w:rFonts w:asciiTheme="majorBidi" w:hAnsiTheme="majorBidi" w:cstheme="majorBidi"/>
          <w:b/>
          <w:bCs/>
        </w:rPr>
      </w:pPr>
      <w:r w:rsidRPr="00A41173">
        <w:rPr>
          <w:rFonts w:asciiTheme="majorBidi" w:hAnsiTheme="majorBidi" w:cstheme="majorBidi"/>
        </w:rPr>
        <w:t>Enjoy the morning at leisure in your hotel’s spa and the Dead Sea</w:t>
      </w:r>
    </w:p>
    <w:p w:rsidR="00A41173" w:rsidRPr="00A41173" w:rsidRDefault="00D375C5" w:rsidP="00A41173">
      <w:pPr>
        <w:numPr>
          <w:ilvl w:val="0"/>
          <w:numId w:val="8"/>
        </w:numPr>
        <w:rPr>
          <w:rFonts w:asciiTheme="majorBidi" w:hAnsiTheme="majorBidi" w:cstheme="majorBidi"/>
          <w:b/>
          <w:bCs/>
        </w:rPr>
      </w:pPr>
      <w:r>
        <w:rPr>
          <w:rFonts w:asciiTheme="majorBidi" w:hAnsiTheme="majorBidi" w:cstheme="majorBidi"/>
        </w:rPr>
        <w:t>10</w:t>
      </w:r>
      <w:r w:rsidR="00A41173" w:rsidRPr="00A41173">
        <w:rPr>
          <w:rFonts w:asciiTheme="majorBidi" w:hAnsiTheme="majorBidi" w:cstheme="majorBidi"/>
        </w:rPr>
        <w:t>:00 -Departure</w:t>
      </w:r>
    </w:p>
    <w:p w:rsidR="00A41173" w:rsidRPr="00A41173" w:rsidRDefault="00A41173" w:rsidP="00A41173">
      <w:pPr>
        <w:numPr>
          <w:ilvl w:val="0"/>
          <w:numId w:val="8"/>
        </w:numPr>
        <w:rPr>
          <w:rFonts w:asciiTheme="majorBidi" w:hAnsiTheme="majorBidi" w:cstheme="majorBidi"/>
        </w:rPr>
      </w:pPr>
      <w:r w:rsidRPr="00A41173">
        <w:rPr>
          <w:rFonts w:asciiTheme="majorBidi" w:hAnsiTheme="majorBidi" w:cstheme="majorBidi"/>
        </w:rPr>
        <w:t xml:space="preserve">Explore </w:t>
      </w:r>
      <w:r w:rsidRPr="00A41173">
        <w:rPr>
          <w:rFonts w:asciiTheme="majorBidi" w:hAnsiTheme="majorBidi" w:cstheme="majorBidi"/>
          <w:b/>
          <w:bCs/>
        </w:rPr>
        <w:t>Masada</w:t>
      </w:r>
      <w:r w:rsidRPr="00A41173">
        <w:rPr>
          <w:rFonts w:asciiTheme="majorBidi" w:hAnsiTheme="majorBidi" w:cstheme="majorBidi"/>
        </w:rPr>
        <w:t>, Herod the Great’s desert fortress and the last stand for the Jewish rebels in 73 CE (Luke 11:21-22).</w:t>
      </w:r>
    </w:p>
    <w:p w:rsidR="00A41173" w:rsidRPr="00A41173" w:rsidRDefault="00A41173" w:rsidP="00A41173">
      <w:pPr>
        <w:numPr>
          <w:ilvl w:val="0"/>
          <w:numId w:val="8"/>
        </w:numPr>
        <w:rPr>
          <w:rFonts w:asciiTheme="majorBidi" w:hAnsiTheme="majorBidi" w:cstheme="majorBidi"/>
        </w:rPr>
      </w:pPr>
      <w:r w:rsidRPr="00A41173">
        <w:rPr>
          <w:rFonts w:asciiTheme="majorBidi" w:hAnsiTheme="majorBidi" w:cstheme="majorBidi"/>
        </w:rPr>
        <w:t xml:space="preserve">Visit the desert of </w:t>
      </w:r>
      <w:r w:rsidRPr="00A41173">
        <w:rPr>
          <w:rFonts w:asciiTheme="majorBidi" w:hAnsiTheme="majorBidi" w:cstheme="majorBidi"/>
          <w:b/>
          <w:bCs/>
        </w:rPr>
        <w:t xml:space="preserve">Ein </w:t>
      </w:r>
      <w:proofErr w:type="spellStart"/>
      <w:r w:rsidRPr="00A41173">
        <w:rPr>
          <w:rFonts w:asciiTheme="majorBidi" w:hAnsiTheme="majorBidi" w:cstheme="majorBidi"/>
          <w:b/>
          <w:bCs/>
        </w:rPr>
        <w:t>Gedi</w:t>
      </w:r>
      <w:proofErr w:type="spellEnd"/>
      <w:r w:rsidRPr="00A41173">
        <w:rPr>
          <w:rFonts w:asciiTheme="majorBidi" w:hAnsiTheme="majorBidi" w:cstheme="majorBidi"/>
          <w:b/>
          <w:bCs/>
        </w:rPr>
        <w:t xml:space="preserve"> </w:t>
      </w:r>
      <w:r w:rsidRPr="00A41173">
        <w:rPr>
          <w:rFonts w:asciiTheme="majorBidi" w:hAnsiTheme="majorBidi" w:cstheme="majorBidi"/>
        </w:rPr>
        <w:t>where David hid from King Saul (Isa 35:7; I Sam. 23:29, 24:1-22)</w:t>
      </w:r>
    </w:p>
    <w:p w:rsidR="00A41173" w:rsidRPr="00A41173" w:rsidRDefault="00A41173" w:rsidP="00A41173">
      <w:pPr>
        <w:numPr>
          <w:ilvl w:val="0"/>
          <w:numId w:val="8"/>
        </w:numPr>
        <w:rPr>
          <w:rFonts w:asciiTheme="majorBidi" w:hAnsiTheme="majorBidi" w:cstheme="majorBidi"/>
          <w:color w:val="0000FF"/>
          <w:u w:val="single"/>
        </w:rPr>
      </w:pPr>
      <w:r w:rsidRPr="00A41173">
        <w:rPr>
          <w:rFonts w:asciiTheme="majorBidi" w:hAnsiTheme="majorBidi" w:cstheme="majorBidi"/>
        </w:rPr>
        <w:t xml:space="preserve">Visit </w:t>
      </w:r>
      <w:r w:rsidRPr="00A41173">
        <w:rPr>
          <w:rFonts w:asciiTheme="majorBidi" w:hAnsiTheme="majorBidi" w:cstheme="majorBidi"/>
          <w:b/>
          <w:bCs/>
        </w:rPr>
        <w:t xml:space="preserve">Tel Jericho </w:t>
      </w:r>
      <w:r w:rsidRPr="00A41173">
        <w:rPr>
          <w:rFonts w:asciiTheme="majorBidi" w:hAnsiTheme="majorBidi" w:cstheme="majorBidi"/>
        </w:rPr>
        <w:t>(Josh 3:15-16, 6:1-27; II Kings 2:4-5, 2:18-22; Matt. 4:1-11, Mark 10:46-52; Luke 19:1-10)</w:t>
      </w:r>
      <w:r w:rsidR="008572B8">
        <w:rPr>
          <w:rFonts w:asciiTheme="majorBidi" w:hAnsiTheme="majorBidi" w:cstheme="majorBidi"/>
        </w:rPr>
        <w:t>, where the walls came tumbling down, and lookout over the Mount of Temptation.</w:t>
      </w:r>
    </w:p>
    <w:p w:rsidR="00A41173" w:rsidRPr="00A41173" w:rsidRDefault="00A41173" w:rsidP="00A41173">
      <w:pPr>
        <w:numPr>
          <w:ilvl w:val="0"/>
          <w:numId w:val="8"/>
        </w:numPr>
        <w:rPr>
          <w:rFonts w:asciiTheme="majorBidi" w:hAnsiTheme="majorBidi" w:cstheme="majorBidi"/>
        </w:rPr>
      </w:pPr>
      <w:r w:rsidRPr="00A41173">
        <w:rPr>
          <w:rFonts w:asciiTheme="majorBidi" w:hAnsiTheme="majorBidi" w:cstheme="majorBidi"/>
        </w:rPr>
        <w:t xml:space="preserve">Lookout over the </w:t>
      </w:r>
      <w:r w:rsidRPr="008572B8">
        <w:rPr>
          <w:rFonts w:asciiTheme="majorBidi" w:hAnsiTheme="majorBidi" w:cstheme="majorBidi"/>
          <w:b/>
          <w:bCs/>
        </w:rPr>
        <w:t>Judean Desert</w:t>
      </w:r>
      <w:r w:rsidRPr="00A41173">
        <w:rPr>
          <w:rFonts w:asciiTheme="majorBidi" w:hAnsiTheme="majorBidi" w:cstheme="majorBidi"/>
        </w:rPr>
        <w:t xml:space="preserve"> and the Monastery of St. George in </w:t>
      </w:r>
      <w:r w:rsidRPr="00A41173">
        <w:rPr>
          <w:rFonts w:asciiTheme="majorBidi" w:hAnsiTheme="majorBidi" w:cstheme="majorBidi"/>
          <w:b/>
          <w:bCs/>
        </w:rPr>
        <w:t xml:space="preserve">Wadi </w:t>
      </w:r>
      <w:proofErr w:type="spellStart"/>
      <w:r w:rsidRPr="00A41173">
        <w:rPr>
          <w:rFonts w:asciiTheme="majorBidi" w:hAnsiTheme="majorBidi" w:cstheme="majorBidi"/>
          <w:b/>
          <w:bCs/>
        </w:rPr>
        <w:t>Kelt</w:t>
      </w:r>
      <w:proofErr w:type="spellEnd"/>
    </w:p>
    <w:p w:rsidR="00124CA6" w:rsidRDefault="00A41173" w:rsidP="00B17FE4">
      <w:pPr>
        <w:numPr>
          <w:ilvl w:val="0"/>
          <w:numId w:val="8"/>
        </w:numPr>
        <w:rPr>
          <w:rFonts w:asciiTheme="majorBidi" w:hAnsiTheme="majorBidi" w:cstheme="majorBidi"/>
        </w:rPr>
      </w:pPr>
      <w:r w:rsidRPr="00A41173">
        <w:rPr>
          <w:rFonts w:asciiTheme="majorBidi" w:hAnsiTheme="majorBidi" w:cstheme="majorBidi"/>
        </w:rPr>
        <w:t xml:space="preserve">Check in to our </w:t>
      </w:r>
      <w:r w:rsidR="009D732F">
        <w:rPr>
          <w:rFonts w:asciiTheme="majorBidi" w:hAnsiTheme="majorBidi" w:cstheme="majorBidi"/>
        </w:rPr>
        <w:t xml:space="preserve">New </w:t>
      </w:r>
      <w:r w:rsidRPr="00A41173">
        <w:rPr>
          <w:rFonts w:asciiTheme="majorBidi" w:hAnsiTheme="majorBidi" w:cstheme="majorBidi"/>
        </w:rPr>
        <w:t>Jerusalem hotel</w:t>
      </w:r>
    </w:p>
    <w:p w:rsidR="00FE5CBE" w:rsidRPr="00FE5CBE" w:rsidRDefault="00124CA6" w:rsidP="009B057F">
      <w:pPr>
        <w:numPr>
          <w:ilvl w:val="0"/>
          <w:numId w:val="8"/>
        </w:numPr>
        <w:rPr>
          <w:rFonts w:asciiTheme="majorBidi" w:hAnsiTheme="majorBidi" w:cstheme="majorBidi"/>
        </w:rPr>
      </w:pPr>
      <w:r w:rsidRPr="00FE5CBE">
        <w:rPr>
          <w:rFonts w:asciiTheme="majorBidi" w:hAnsiTheme="majorBidi" w:cstheme="majorBidi"/>
        </w:rPr>
        <w:t>Overnight</w:t>
      </w:r>
      <w:r w:rsidR="00B17FE4" w:rsidRPr="00FE5CBE">
        <w:rPr>
          <w:rFonts w:asciiTheme="majorBidi" w:hAnsiTheme="majorBidi" w:cstheme="majorBidi"/>
        </w:rPr>
        <w:t xml:space="preserve"> &amp; Dinner</w:t>
      </w:r>
      <w:r w:rsidRPr="00FE5CBE">
        <w:rPr>
          <w:rFonts w:asciiTheme="majorBidi" w:hAnsiTheme="majorBidi" w:cstheme="majorBidi"/>
        </w:rPr>
        <w:t>:</w:t>
      </w:r>
      <w:r w:rsidR="00B17FE4" w:rsidRPr="00FE5CBE">
        <w:rPr>
          <w:rFonts w:asciiTheme="majorBidi" w:hAnsiTheme="majorBidi" w:cstheme="majorBidi"/>
        </w:rPr>
        <w:t xml:space="preserve"> </w:t>
      </w:r>
      <w:hyperlink r:id="rId17" w:history="1">
        <w:r w:rsidR="00E05CDF" w:rsidRPr="00E05CDF">
          <w:rPr>
            <w:rStyle w:val="Hyperlink"/>
          </w:rPr>
          <w:t>Leonardo Hotel</w:t>
        </w:r>
      </w:hyperlink>
      <w:r w:rsidR="00E05CDF">
        <w:t xml:space="preserve"> Jerusalem</w:t>
      </w:r>
    </w:p>
    <w:p w:rsidR="00E05CDF" w:rsidRDefault="00E05CDF" w:rsidP="00CB24A1">
      <w:pPr>
        <w:rPr>
          <w:rFonts w:asciiTheme="majorBidi" w:hAnsiTheme="majorBidi" w:cstheme="majorBidi"/>
        </w:rPr>
      </w:pPr>
    </w:p>
    <w:p w:rsidR="00332E2D" w:rsidRPr="00A41173" w:rsidRDefault="0079698B" w:rsidP="00CB24A1">
      <w:pPr>
        <w:rPr>
          <w:rFonts w:asciiTheme="majorBidi" w:hAnsiTheme="majorBidi" w:cstheme="majorBidi"/>
        </w:rPr>
      </w:pPr>
      <w:r>
        <w:rPr>
          <w:rFonts w:asciiTheme="majorBidi" w:hAnsiTheme="majorBidi" w:cstheme="majorBidi"/>
        </w:rPr>
        <w:t>Monday</w:t>
      </w:r>
      <w:r w:rsidR="000F4102">
        <w:rPr>
          <w:rFonts w:asciiTheme="majorBidi" w:hAnsiTheme="majorBidi" w:cstheme="majorBidi"/>
        </w:rPr>
        <w:t xml:space="preserve">, </w:t>
      </w:r>
      <w:r>
        <w:rPr>
          <w:rFonts w:asciiTheme="majorBidi" w:hAnsiTheme="majorBidi" w:cstheme="majorBidi"/>
        </w:rPr>
        <w:t>May 28</w:t>
      </w:r>
      <w:r w:rsidRPr="0079698B">
        <w:rPr>
          <w:rFonts w:asciiTheme="majorBidi" w:hAnsiTheme="majorBidi" w:cstheme="majorBidi"/>
          <w:vertAlign w:val="superscript"/>
        </w:rPr>
        <w:t>th</w:t>
      </w:r>
      <w:r>
        <w:rPr>
          <w:rFonts w:asciiTheme="majorBidi" w:hAnsiTheme="majorBidi" w:cstheme="majorBidi"/>
        </w:rPr>
        <w:t xml:space="preserve"> </w:t>
      </w:r>
      <w:r w:rsidR="00332E2D" w:rsidRPr="00A41173">
        <w:rPr>
          <w:rFonts w:asciiTheme="majorBidi" w:hAnsiTheme="majorBidi" w:cstheme="majorBidi"/>
        </w:rPr>
        <w:t>(B</w:t>
      </w:r>
      <w:r w:rsidR="009264CF">
        <w:rPr>
          <w:rFonts w:asciiTheme="majorBidi" w:hAnsiTheme="majorBidi" w:cstheme="majorBidi"/>
        </w:rPr>
        <w:t>/D</w:t>
      </w:r>
      <w:r w:rsidR="00332E2D" w:rsidRPr="00A41173">
        <w:rPr>
          <w:rFonts w:asciiTheme="majorBidi" w:hAnsiTheme="majorBidi" w:cstheme="majorBidi"/>
        </w:rPr>
        <w:t>)</w:t>
      </w:r>
    </w:p>
    <w:p w:rsidR="00332E2D" w:rsidRPr="00A41173" w:rsidRDefault="00332E2D" w:rsidP="00332E2D">
      <w:pPr>
        <w:rPr>
          <w:rFonts w:asciiTheme="majorBidi" w:hAnsiTheme="majorBidi" w:cstheme="majorBidi"/>
        </w:rPr>
      </w:pPr>
    </w:p>
    <w:p w:rsidR="00A41173" w:rsidRDefault="00A41173" w:rsidP="009D732F">
      <w:pPr>
        <w:numPr>
          <w:ilvl w:val="0"/>
          <w:numId w:val="5"/>
        </w:numPr>
        <w:rPr>
          <w:rFonts w:asciiTheme="majorBidi" w:hAnsiTheme="majorBidi" w:cstheme="majorBidi"/>
        </w:rPr>
      </w:pPr>
      <w:r w:rsidRPr="00A41173">
        <w:rPr>
          <w:rFonts w:asciiTheme="majorBidi" w:hAnsiTheme="majorBidi" w:cstheme="majorBidi"/>
        </w:rPr>
        <w:t xml:space="preserve">Have an early departure for the </w:t>
      </w:r>
      <w:r w:rsidRPr="00A41173">
        <w:rPr>
          <w:rFonts w:asciiTheme="majorBidi" w:hAnsiTheme="majorBidi" w:cstheme="majorBidi"/>
          <w:b/>
          <w:bCs/>
        </w:rPr>
        <w:t>Temple Mount</w:t>
      </w:r>
      <w:r w:rsidRPr="00A41173">
        <w:rPr>
          <w:rFonts w:asciiTheme="majorBidi" w:hAnsiTheme="majorBidi" w:cstheme="majorBidi"/>
        </w:rPr>
        <w:t xml:space="preserve"> to see the site of the former Jewish temples and the current Dome of the Rock and Al Aqsa Mosque.</w:t>
      </w:r>
    </w:p>
    <w:p w:rsidR="009D732F" w:rsidRPr="00A41173" w:rsidRDefault="009D732F" w:rsidP="009D732F">
      <w:pPr>
        <w:numPr>
          <w:ilvl w:val="0"/>
          <w:numId w:val="5"/>
        </w:numPr>
        <w:rPr>
          <w:rFonts w:asciiTheme="majorBidi" w:hAnsiTheme="majorBidi" w:cstheme="majorBidi"/>
        </w:rPr>
      </w:pPr>
      <w:r>
        <w:rPr>
          <w:rFonts w:asciiTheme="majorBidi" w:hAnsiTheme="majorBidi" w:cstheme="majorBidi"/>
        </w:rPr>
        <w:t xml:space="preserve">Say a prayer at the </w:t>
      </w:r>
      <w:r w:rsidRPr="009D732F">
        <w:rPr>
          <w:rFonts w:asciiTheme="majorBidi" w:hAnsiTheme="majorBidi" w:cstheme="majorBidi"/>
          <w:b/>
          <w:bCs/>
        </w:rPr>
        <w:t>Wailing Wall</w:t>
      </w:r>
      <w:r>
        <w:rPr>
          <w:rFonts w:asciiTheme="majorBidi" w:hAnsiTheme="majorBidi" w:cstheme="majorBidi"/>
        </w:rPr>
        <w:t xml:space="preserve"> and admire the grandeur of this sacred spot for the Jewish people.</w:t>
      </w:r>
    </w:p>
    <w:p w:rsidR="00A41173" w:rsidRPr="00A41173" w:rsidRDefault="00A41173" w:rsidP="009D732F">
      <w:pPr>
        <w:numPr>
          <w:ilvl w:val="0"/>
          <w:numId w:val="5"/>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Southern Wall Excavations (Davidson Center)</w:t>
      </w:r>
      <w:r w:rsidRPr="00A41173">
        <w:rPr>
          <w:rFonts w:asciiTheme="majorBidi" w:hAnsiTheme="majorBidi" w:cstheme="majorBidi"/>
        </w:rPr>
        <w:t xml:space="preserve"> and walk up the 1</w:t>
      </w:r>
      <w:r w:rsidRPr="00A41173">
        <w:rPr>
          <w:rFonts w:asciiTheme="majorBidi" w:hAnsiTheme="majorBidi" w:cstheme="majorBidi"/>
          <w:vertAlign w:val="superscript"/>
        </w:rPr>
        <w:t>st</w:t>
      </w:r>
      <w:r w:rsidR="009D732F">
        <w:rPr>
          <w:rFonts w:asciiTheme="majorBidi" w:hAnsiTheme="majorBidi" w:cstheme="majorBidi"/>
        </w:rPr>
        <w:t xml:space="preserve"> century steps of the Temple.</w:t>
      </w:r>
    </w:p>
    <w:p w:rsidR="00A41173" w:rsidRPr="00A41173" w:rsidRDefault="004E5976" w:rsidP="00A41173">
      <w:pPr>
        <w:numPr>
          <w:ilvl w:val="0"/>
          <w:numId w:val="24"/>
        </w:numPr>
        <w:rPr>
          <w:rFonts w:asciiTheme="majorBidi" w:hAnsiTheme="majorBidi" w:cstheme="majorBidi"/>
          <w:b/>
          <w:bCs/>
        </w:rPr>
      </w:pPr>
      <w:r>
        <w:rPr>
          <w:rFonts w:asciiTheme="majorBidi" w:hAnsiTheme="majorBidi" w:cstheme="majorBidi"/>
        </w:rPr>
        <w:t xml:space="preserve">11:00 (11:40 Warren’s Shaft) - </w:t>
      </w:r>
      <w:r w:rsidR="00A41173" w:rsidRPr="00A41173">
        <w:rPr>
          <w:rFonts w:asciiTheme="majorBidi" w:hAnsiTheme="majorBidi" w:cstheme="majorBidi"/>
        </w:rPr>
        <w:t xml:space="preserve">Visit the newest excavations in the </w:t>
      </w:r>
      <w:r w:rsidR="00A41173" w:rsidRPr="00A41173">
        <w:rPr>
          <w:rFonts w:asciiTheme="majorBidi" w:hAnsiTheme="majorBidi" w:cstheme="majorBidi"/>
          <w:b/>
          <w:bCs/>
        </w:rPr>
        <w:t>City of Davi</w:t>
      </w:r>
      <w:r w:rsidR="00A41173" w:rsidRPr="00A41173">
        <w:rPr>
          <w:rFonts w:asciiTheme="majorBidi" w:hAnsiTheme="majorBidi" w:cstheme="majorBidi"/>
        </w:rPr>
        <w:t xml:space="preserve">d and wade through Hezekiah’s tunnel, and visit the </w:t>
      </w:r>
      <w:r w:rsidR="00A41173" w:rsidRPr="00A41173">
        <w:rPr>
          <w:rFonts w:asciiTheme="majorBidi" w:hAnsiTheme="majorBidi" w:cstheme="majorBidi"/>
          <w:b/>
          <w:bCs/>
        </w:rPr>
        <w:t xml:space="preserve">Pool of Siloam </w:t>
      </w:r>
      <w:r w:rsidR="00A41173" w:rsidRPr="00A41173">
        <w:rPr>
          <w:rFonts w:asciiTheme="majorBidi" w:hAnsiTheme="majorBidi" w:cstheme="majorBidi"/>
        </w:rPr>
        <w:t>(II Sam 5:7-9; II Chr. 32:2-5; I Kings 1:33, 1:38-40; II Kings 20:20, 25:1-9; Ps. 48:12-13; Isa. 22:11; John 9:6-11)</w:t>
      </w:r>
    </w:p>
    <w:p w:rsidR="00A41173" w:rsidRPr="00A41173" w:rsidRDefault="00A41173" w:rsidP="00A41173">
      <w:pPr>
        <w:numPr>
          <w:ilvl w:val="0"/>
          <w:numId w:val="5"/>
        </w:numPr>
        <w:rPr>
          <w:rFonts w:asciiTheme="majorBidi" w:hAnsiTheme="majorBidi" w:cstheme="majorBidi"/>
        </w:rPr>
      </w:pPr>
      <w:r w:rsidRPr="00A41173">
        <w:rPr>
          <w:rFonts w:asciiTheme="majorBidi" w:hAnsiTheme="majorBidi" w:cstheme="majorBidi"/>
        </w:rPr>
        <w:t xml:space="preserve">Have lunch </w:t>
      </w:r>
      <w:r w:rsidR="00854B90">
        <w:rPr>
          <w:rFonts w:asciiTheme="majorBidi" w:hAnsiTheme="majorBidi" w:cstheme="majorBidi"/>
        </w:rPr>
        <w:t xml:space="preserve">and some shopping time </w:t>
      </w:r>
      <w:r w:rsidRPr="00A41173">
        <w:rPr>
          <w:rFonts w:asciiTheme="majorBidi" w:hAnsiTheme="majorBidi" w:cstheme="majorBidi"/>
        </w:rPr>
        <w:t>on your own in the Jewish Quarter</w:t>
      </w:r>
    </w:p>
    <w:p w:rsidR="00A41173" w:rsidRPr="00A41173" w:rsidRDefault="00A41173" w:rsidP="00A41173">
      <w:pPr>
        <w:numPr>
          <w:ilvl w:val="0"/>
          <w:numId w:val="5"/>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Jewish Quarter</w:t>
      </w:r>
      <w:r w:rsidRPr="00A41173">
        <w:rPr>
          <w:rFonts w:asciiTheme="majorBidi" w:hAnsiTheme="majorBidi" w:cstheme="majorBidi"/>
        </w:rPr>
        <w:t xml:space="preserve"> to see </w:t>
      </w:r>
      <w:r w:rsidRPr="00A41173">
        <w:rPr>
          <w:rFonts w:asciiTheme="majorBidi" w:hAnsiTheme="majorBidi" w:cstheme="majorBidi"/>
          <w:b/>
          <w:bCs/>
        </w:rPr>
        <w:t>Hezekiah's Broad Wall</w:t>
      </w:r>
      <w:r w:rsidRPr="00A41173">
        <w:rPr>
          <w:rFonts w:asciiTheme="majorBidi" w:hAnsiTheme="majorBidi" w:cstheme="majorBidi"/>
        </w:rPr>
        <w:t xml:space="preserve"> (II Kings 20:22; II Chr. 32:3-5; Isaiah 22:9-10 &amp; the reconstructed Cardo, the north-south street that ran through the city in the Roman and Byzantine periods.</w:t>
      </w:r>
    </w:p>
    <w:p w:rsidR="00A41173" w:rsidRPr="00A41173" w:rsidRDefault="004E5976" w:rsidP="009D732F">
      <w:pPr>
        <w:pStyle w:val="ListParagraph"/>
        <w:numPr>
          <w:ilvl w:val="0"/>
          <w:numId w:val="5"/>
        </w:numPr>
        <w:bidi w:val="0"/>
        <w:spacing w:after="0" w:line="240" w:lineRule="auto"/>
        <w:rPr>
          <w:rFonts w:asciiTheme="majorBidi" w:eastAsia="SimSun" w:hAnsiTheme="majorBidi" w:cstheme="majorBidi"/>
          <w:sz w:val="24"/>
          <w:szCs w:val="24"/>
          <w:lang w:eastAsia="zh-CN"/>
        </w:rPr>
      </w:pPr>
      <w:r w:rsidRPr="004E5976">
        <w:rPr>
          <w:rFonts w:asciiTheme="majorBidi" w:hAnsiTheme="majorBidi" w:cstheme="majorBidi"/>
          <w:b/>
          <w:bCs/>
          <w:sz w:val="24"/>
          <w:szCs w:val="24"/>
        </w:rPr>
        <w:t>14:20 -</w:t>
      </w:r>
      <w:r>
        <w:rPr>
          <w:rFonts w:asciiTheme="majorBidi" w:hAnsiTheme="majorBidi" w:cstheme="majorBidi"/>
          <w:sz w:val="24"/>
          <w:szCs w:val="24"/>
        </w:rPr>
        <w:t xml:space="preserve"> </w:t>
      </w:r>
      <w:r w:rsidR="00A41173" w:rsidRPr="00A41173">
        <w:rPr>
          <w:rFonts w:asciiTheme="majorBidi" w:hAnsiTheme="majorBidi" w:cstheme="majorBidi"/>
          <w:sz w:val="24"/>
          <w:szCs w:val="24"/>
        </w:rPr>
        <w:t>Go underground to visit the 1</w:t>
      </w:r>
      <w:r w:rsidR="00A41173" w:rsidRPr="00A41173">
        <w:rPr>
          <w:rFonts w:asciiTheme="majorBidi" w:hAnsiTheme="majorBidi" w:cstheme="majorBidi"/>
          <w:sz w:val="24"/>
          <w:szCs w:val="24"/>
          <w:vertAlign w:val="superscript"/>
        </w:rPr>
        <w:t>st</w:t>
      </w:r>
      <w:r w:rsidR="00A41173" w:rsidRPr="00A41173">
        <w:rPr>
          <w:rFonts w:asciiTheme="majorBidi" w:hAnsiTheme="majorBidi" w:cstheme="majorBidi"/>
          <w:sz w:val="24"/>
          <w:szCs w:val="24"/>
        </w:rPr>
        <w:t xml:space="preserve"> century </w:t>
      </w:r>
      <w:r w:rsidR="009D732F">
        <w:rPr>
          <w:rFonts w:asciiTheme="majorBidi" w:hAnsiTheme="majorBidi" w:cstheme="majorBidi"/>
          <w:b/>
          <w:bCs/>
          <w:sz w:val="24"/>
          <w:szCs w:val="24"/>
        </w:rPr>
        <w:t>Burnt House</w:t>
      </w:r>
      <w:r w:rsidR="00A41173" w:rsidRPr="00A41173">
        <w:rPr>
          <w:rFonts w:asciiTheme="majorBidi" w:hAnsiTheme="majorBidi" w:cstheme="majorBidi"/>
          <w:b/>
          <w:bCs/>
          <w:sz w:val="24"/>
          <w:szCs w:val="24"/>
        </w:rPr>
        <w:t xml:space="preserve">. </w:t>
      </w:r>
      <w:r w:rsidR="00A41173" w:rsidRPr="00A41173">
        <w:rPr>
          <w:rFonts w:asciiTheme="majorBidi" w:hAnsiTheme="majorBidi" w:cstheme="majorBidi"/>
          <w:sz w:val="24"/>
          <w:szCs w:val="24"/>
        </w:rPr>
        <w:t>Like Pompeii, this section of the Jewish Quarter provide</w:t>
      </w:r>
      <w:r w:rsidR="00626668">
        <w:rPr>
          <w:rFonts w:asciiTheme="majorBidi" w:hAnsiTheme="majorBidi" w:cstheme="majorBidi"/>
          <w:sz w:val="24"/>
          <w:szCs w:val="24"/>
        </w:rPr>
        <w:t>s</w:t>
      </w:r>
      <w:r w:rsidR="00A41173" w:rsidRPr="00A41173">
        <w:rPr>
          <w:rFonts w:asciiTheme="majorBidi" w:hAnsiTheme="majorBidi" w:cstheme="majorBidi"/>
          <w:sz w:val="24"/>
          <w:szCs w:val="24"/>
        </w:rPr>
        <w:t xml:space="preserve"> a revealing moment in the destruction of the city by the Romans.</w:t>
      </w:r>
    </w:p>
    <w:p w:rsidR="00927E04" w:rsidRDefault="004E5976" w:rsidP="00FB6AD9">
      <w:pPr>
        <w:numPr>
          <w:ilvl w:val="0"/>
          <w:numId w:val="5"/>
        </w:numPr>
        <w:rPr>
          <w:rFonts w:asciiTheme="majorBidi" w:hAnsiTheme="majorBidi" w:cstheme="majorBidi"/>
        </w:rPr>
      </w:pPr>
      <w:r w:rsidRPr="004E5976">
        <w:rPr>
          <w:rFonts w:asciiTheme="majorBidi" w:hAnsiTheme="majorBidi" w:cstheme="majorBidi"/>
          <w:b/>
          <w:bCs/>
        </w:rPr>
        <w:t>15:30 -</w:t>
      </w:r>
      <w:r w:rsidR="00927E04">
        <w:rPr>
          <w:rFonts w:asciiTheme="majorBidi" w:hAnsiTheme="majorBidi" w:cstheme="majorBidi"/>
        </w:rPr>
        <w:t xml:space="preserve">Visit the </w:t>
      </w:r>
      <w:r w:rsidR="00927E04" w:rsidRPr="00927E04">
        <w:rPr>
          <w:rFonts w:asciiTheme="majorBidi" w:hAnsiTheme="majorBidi" w:cstheme="majorBidi"/>
          <w:b/>
          <w:bCs/>
        </w:rPr>
        <w:t>Temple Institute</w:t>
      </w:r>
    </w:p>
    <w:p w:rsidR="00E05CDF" w:rsidRPr="00FE5CBE" w:rsidRDefault="00E05CDF" w:rsidP="00E05CDF">
      <w:pPr>
        <w:numPr>
          <w:ilvl w:val="0"/>
          <w:numId w:val="5"/>
        </w:numPr>
        <w:rPr>
          <w:rFonts w:asciiTheme="majorBidi" w:hAnsiTheme="majorBidi" w:cstheme="majorBidi"/>
        </w:rPr>
      </w:pPr>
      <w:r w:rsidRPr="00FE5CBE">
        <w:rPr>
          <w:rFonts w:asciiTheme="majorBidi" w:hAnsiTheme="majorBidi" w:cstheme="majorBidi"/>
        </w:rPr>
        <w:t xml:space="preserve">Overnight &amp; Dinner: </w:t>
      </w:r>
      <w:hyperlink r:id="rId18" w:history="1">
        <w:r w:rsidRPr="00E05CDF">
          <w:rPr>
            <w:rStyle w:val="Hyperlink"/>
          </w:rPr>
          <w:t>Leonardo Hotel</w:t>
        </w:r>
      </w:hyperlink>
      <w:r>
        <w:t xml:space="preserve"> Jerusalem</w:t>
      </w:r>
    </w:p>
    <w:p w:rsidR="00CD33B7" w:rsidRDefault="00CD33B7" w:rsidP="00AC0275">
      <w:pPr>
        <w:rPr>
          <w:rFonts w:asciiTheme="majorBidi" w:hAnsiTheme="majorBidi" w:cstheme="majorBidi"/>
        </w:rPr>
      </w:pPr>
    </w:p>
    <w:p w:rsidR="0099157C" w:rsidRPr="00A41173" w:rsidRDefault="0079698B" w:rsidP="00CB24A1">
      <w:pPr>
        <w:rPr>
          <w:rFonts w:asciiTheme="majorBidi" w:hAnsiTheme="majorBidi" w:cstheme="majorBidi"/>
        </w:rPr>
      </w:pPr>
      <w:r>
        <w:rPr>
          <w:rFonts w:asciiTheme="majorBidi" w:hAnsiTheme="majorBidi" w:cstheme="majorBidi"/>
        </w:rPr>
        <w:t>Tuesday</w:t>
      </w:r>
      <w:r w:rsidR="00934256" w:rsidRPr="00A41173">
        <w:rPr>
          <w:rFonts w:asciiTheme="majorBidi" w:hAnsiTheme="majorBidi" w:cstheme="majorBidi"/>
        </w:rPr>
        <w:t xml:space="preserve">, </w:t>
      </w:r>
      <w:r>
        <w:rPr>
          <w:rFonts w:asciiTheme="majorBidi" w:hAnsiTheme="majorBidi" w:cstheme="majorBidi"/>
        </w:rPr>
        <w:t>May 29</w:t>
      </w:r>
      <w:r w:rsidRPr="0079698B">
        <w:rPr>
          <w:rFonts w:asciiTheme="majorBidi" w:hAnsiTheme="majorBidi" w:cstheme="majorBidi"/>
          <w:vertAlign w:val="superscript"/>
        </w:rPr>
        <w:t>th</w:t>
      </w:r>
      <w:r>
        <w:rPr>
          <w:rFonts w:asciiTheme="majorBidi" w:hAnsiTheme="majorBidi" w:cstheme="majorBidi"/>
        </w:rPr>
        <w:t xml:space="preserve"> </w:t>
      </w:r>
      <w:r w:rsidR="0099157C" w:rsidRPr="00A41173">
        <w:rPr>
          <w:rFonts w:asciiTheme="majorBidi" w:hAnsiTheme="majorBidi" w:cstheme="majorBidi"/>
        </w:rPr>
        <w:t>(B</w:t>
      </w:r>
      <w:r w:rsidR="00FB6AD9">
        <w:rPr>
          <w:rFonts w:asciiTheme="majorBidi" w:hAnsiTheme="majorBidi" w:cstheme="majorBidi"/>
        </w:rPr>
        <w:t>/D</w:t>
      </w:r>
      <w:r w:rsidR="0099157C" w:rsidRPr="00A41173">
        <w:rPr>
          <w:rFonts w:asciiTheme="majorBidi" w:hAnsiTheme="majorBidi" w:cstheme="majorBidi"/>
        </w:rPr>
        <w:t>)</w:t>
      </w:r>
    </w:p>
    <w:p w:rsidR="0099157C" w:rsidRPr="00A41173" w:rsidRDefault="0099157C" w:rsidP="0099157C">
      <w:pPr>
        <w:rPr>
          <w:rFonts w:asciiTheme="majorBidi" w:hAnsiTheme="majorBidi" w:cstheme="majorBidi"/>
        </w:rPr>
      </w:pPr>
    </w:p>
    <w:p w:rsidR="00D71258" w:rsidRPr="00A41173" w:rsidRDefault="00D71258" w:rsidP="00D71258">
      <w:pPr>
        <w:numPr>
          <w:ilvl w:val="0"/>
          <w:numId w:val="25"/>
        </w:numPr>
        <w:rPr>
          <w:rFonts w:asciiTheme="majorBidi" w:hAnsiTheme="majorBidi" w:cstheme="majorBidi"/>
        </w:rPr>
      </w:pPr>
      <w:r w:rsidRPr="00A41173">
        <w:rPr>
          <w:rFonts w:asciiTheme="majorBidi" w:hAnsiTheme="majorBidi" w:cstheme="majorBidi"/>
        </w:rPr>
        <w:t xml:space="preserve">Enjoy a panoramic lookout from the </w:t>
      </w:r>
      <w:r w:rsidRPr="00A41173">
        <w:rPr>
          <w:rFonts w:asciiTheme="majorBidi" w:hAnsiTheme="majorBidi" w:cstheme="majorBidi"/>
          <w:b/>
          <w:bCs/>
        </w:rPr>
        <w:t>Mount of Olives</w:t>
      </w:r>
      <w:r w:rsidRPr="00A41173">
        <w:rPr>
          <w:rFonts w:asciiTheme="majorBidi" w:hAnsiTheme="majorBidi" w:cstheme="majorBidi"/>
        </w:rPr>
        <w:t xml:space="preserve"> (II Sam 15:30; Numbers 19:1-10; Ezekiel 11:23; Ps. 122:3, 122:6, 125:2; Luke 21:37; </w:t>
      </w:r>
      <w:proofErr w:type="spellStart"/>
      <w:r w:rsidRPr="00A41173">
        <w:rPr>
          <w:rFonts w:asciiTheme="majorBidi" w:hAnsiTheme="majorBidi" w:cstheme="majorBidi"/>
        </w:rPr>
        <w:t>Ze</w:t>
      </w:r>
      <w:r>
        <w:rPr>
          <w:rFonts w:asciiTheme="majorBidi" w:hAnsiTheme="majorBidi" w:cstheme="majorBidi"/>
        </w:rPr>
        <w:t>c</w:t>
      </w:r>
      <w:r w:rsidRPr="00A41173">
        <w:rPr>
          <w:rFonts w:asciiTheme="majorBidi" w:hAnsiTheme="majorBidi" w:cstheme="majorBidi"/>
        </w:rPr>
        <w:t>h</w:t>
      </w:r>
      <w:proofErr w:type="spellEnd"/>
      <w:r w:rsidRPr="00A41173">
        <w:rPr>
          <w:rFonts w:asciiTheme="majorBidi" w:hAnsiTheme="majorBidi" w:cstheme="majorBidi"/>
        </w:rPr>
        <w:t xml:space="preserve"> 14:4; John 8:1)</w:t>
      </w:r>
    </w:p>
    <w:p w:rsidR="00D71258" w:rsidRPr="00A41173" w:rsidRDefault="00D71258" w:rsidP="00D71258">
      <w:pPr>
        <w:numPr>
          <w:ilvl w:val="0"/>
          <w:numId w:val="9"/>
        </w:numPr>
        <w:rPr>
          <w:rFonts w:asciiTheme="majorBidi" w:hAnsiTheme="majorBidi" w:cstheme="majorBidi"/>
        </w:rPr>
      </w:pPr>
      <w:r w:rsidRPr="00A41173">
        <w:rPr>
          <w:rFonts w:asciiTheme="majorBidi" w:hAnsiTheme="majorBidi" w:cstheme="majorBidi"/>
        </w:rPr>
        <w:lastRenderedPageBreak/>
        <w:t xml:space="preserve">Walk the </w:t>
      </w:r>
      <w:r w:rsidRPr="00A41173">
        <w:rPr>
          <w:rFonts w:asciiTheme="majorBidi" w:hAnsiTheme="majorBidi" w:cstheme="majorBidi"/>
          <w:b/>
          <w:bCs/>
        </w:rPr>
        <w:t>Palm Sunday journey</w:t>
      </w:r>
      <w:r w:rsidRPr="00A41173">
        <w:rPr>
          <w:rFonts w:asciiTheme="majorBidi" w:hAnsiTheme="majorBidi" w:cstheme="majorBidi"/>
        </w:rPr>
        <w:t xml:space="preserve"> down the Mt. of Olives, stopping by </w:t>
      </w:r>
      <w:r w:rsidRPr="00A41173">
        <w:rPr>
          <w:rFonts w:asciiTheme="majorBidi" w:hAnsiTheme="majorBidi" w:cstheme="majorBidi"/>
          <w:b/>
          <w:bCs/>
        </w:rPr>
        <w:t xml:space="preserve">Dominus </w:t>
      </w:r>
      <w:proofErr w:type="spellStart"/>
      <w:r w:rsidRPr="00A41173">
        <w:rPr>
          <w:rFonts w:asciiTheme="majorBidi" w:hAnsiTheme="majorBidi" w:cstheme="majorBidi"/>
          <w:b/>
          <w:bCs/>
        </w:rPr>
        <w:t>Flevit</w:t>
      </w:r>
      <w:proofErr w:type="spellEnd"/>
      <w:r w:rsidRPr="00A41173">
        <w:rPr>
          <w:rFonts w:asciiTheme="majorBidi" w:hAnsiTheme="majorBidi" w:cstheme="majorBidi"/>
        </w:rPr>
        <w:t>, where Jesus wept over the city (Luke 19:41-44) and engaging with the early Christian tombs discovered at the site.</w:t>
      </w:r>
    </w:p>
    <w:p w:rsidR="00D71258" w:rsidRPr="00A41173" w:rsidRDefault="00D71258" w:rsidP="00D71258">
      <w:pPr>
        <w:numPr>
          <w:ilvl w:val="0"/>
          <w:numId w:val="9"/>
        </w:numPr>
        <w:rPr>
          <w:rFonts w:asciiTheme="majorBidi" w:hAnsiTheme="majorBidi" w:cstheme="majorBidi"/>
        </w:rPr>
      </w:pPr>
      <w:r w:rsidRPr="00A41173">
        <w:rPr>
          <w:rFonts w:asciiTheme="majorBidi" w:hAnsiTheme="majorBidi" w:cstheme="majorBidi"/>
        </w:rPr>
        <w:t xml:space="preserve">Visit the </w:t>
      </w:r>
      <w:r w:rsidRPr="00A41173">
        <w:rPr>
          <w:rFonts w:asciiTheme="majorBidi" w:hAnsiTheme="majorBidi" w:cstheme="majorBidi"/>
          <w:b/>
          <w:bCs/>
        </w:rPr>
        <w:t xml:space="preserve">Garden of Gethsemane </w:t>
      </w:r>
      <w:r w:rsidRPr="00A41173">
        <w:rPr>
          <w:rFonts w:asciiTheme="majorBidi" w:hAnsiTheme="majorBidi" w:cstheme="majorBidi"/>
        </w:rPr>
        <w:t xml:space="preserve">and the </w:t>
      </w:r>
      <w:r w:rsidRPr="00A41173">
        <w:rPr>
          <w:rFonts w:asciiTheme="majorBidi" w:hAnsiTheme="majorBidi" w:cstheme="majorBidi"/>
          <w:b/>
          <w:bCs/>
        </w:rPr>
        <w:t xml:space="preserve">Church of all Nations </w:t>
      </w:r>
      <w:r w:rsidRPr="00A41173">
        <w:rPr>
          <w:rFonts w:asciiTheme="majorBidi" w:hAnsiTheme="majorBidi" w:cstheme="majorBidi"/>
        </w:rPr>
        <w:t>(Matthew 26:36ff).</w:t>
      </w:r>
    </w:p>
    <w:p w:rsidR="00D71258" w:rsidRPr="00A41173" w:rsidRDefault="00D71258" w:rsidP="00D71258">
      <w:pPr>
        <w:numPr>
          <w:ilvl w:val="0"/>
          <w:numId w:val="9"/>
        </w:numPr>
        <w:rPr>
          <w:rFonts w:asciiTheme="majorBidi" w:hAnsiTheme="majorBidi" w:cstheme="majorBidi"/>
        </w:rPr>
      </w:pPr>
      <w:r w:rsidRPr="00A41173">
        <w:rPr>
          <w:rFonts w:asciiTheme="majorBidi" w:hAnsiTheme="majorBidi" w:cstheme="majorBidi"/>
        </w:rPr>
        <w:t xml:space="preserve">See the </w:t>
      </w:r>
      <w:r w:rsidRPr="00A41173">
        <w:rPr>
          <w:rFonts w:asciiTheme="majorBidi" w:hAnsiTheme="majorBidi" w:cstheme="majorBidi"/>
          <w:b/>
          <w:bCs/>
        </w:rPr>
        <w:t xml:space="preserve">Pools of Bethesda </w:t>
      </w:r>
      <w:r w:rsidRPr="00A41173">
        <w:rPr>
          <w:rFonts w:asciiTheme="majorBidi" w:hAnsiTheme="majorBidi" w:cstheme="majorBidi"/>
        </w:rPr>
        <w:t>at the Church of St. Anne (John 5:1-9).</w:t>
      </w:r>
    </w:p>
    <w:p w:rsidR="00D71258" w:rsidRPr="00A41173" w:rsidRDefault="00D71258" w:rsidP="00D71258">
      <w:pPr>
        <w:numPr>
          <w:ilvl w:val="0"/>
          <w:numId w:val="26"/>
        </w:numPr>
        <w:rPr>
          <w:rFonts w:asciiTheme="majorBidi" w:hAnsiTheme="majorBidi" w:cstheme="majorBidi"/>
        </w:rPr>
      </w:pPr>
      <w:r w:rsidRPr="00A41173">
        <w:rPr>
          <w:rFonts w:asciiTheme="majorBidi" w:hAnsiTheme="majorBidi" w:cstheme="majorBidi"/>
        </w:rPr>
        <w:t xml:space="preserve">Walk the Via Dolorosa to the </w:t>
      </w:r>
      <w:r w:rsidRPr="00A41173">
        <w:rPr>
          <w:rFonts w:asciiTheme="majorBidi" w:hAnsiTheme="majorBidi" w:cstheme="majorBidi"/>
          <w:b/>
          <w:bCs/>
        </w:rPr>
        <w:t>Church of the Holy Sepulcher</w:t>
      </w:r>
      <w:r w:rsidRPr="00A41173">
        <w:rPr>
          <w:rFonts w:asciiTheme="majorBidi" w:hAnsiTheme="majorBidi" w:cstheme="majorBidi"/>
        </w:rPr>
        <w:t>, noting key archaeological details. Learn 7 reasons why Jesus was crucified there (Matt. 1:17; Matt 27; Luke 23; John 19)</w:t>
      </w:r>
    </w:p>
    <w:p w:rsidR="00D71258" w:rsidRPr="00A41173" w:rsidRDefault="00D71258" w:rsidP="00D71258">
      <w:pPr>
        <w:numPr>
          <w:ilvl w:val="0"/>
          <w:numId w:val="9"/>
        </w:numPr>
        <w:rPr>
          <w:rFonts w:asciiTheme="majorBidi" w:hAnsiTheme="majorBidi" w:cstheme="majorBidi"/>
        </w:rPr>
      </w:pPr>
      <w:r w:rsidRPr="00A41173">
        <w:rPr>
          <w:rFonts w:asciiTheme="majorBidi" w:hAnsiTheme="majorBidi" w:cstheme="majorBidi"/>
        </w:rPr>
        <w:t xml:space="preserve">Walk out the </w:t>
      </w:r>
      <w:r w:rsidRPr="00A41173">
        <w:rPr>
          <w:rFonts w:asciiTheme="majorBidi" w:hAnsiTheme="majorBidi" w:cstheme="majorBidi"/>
          <w:b/>
          <w:bCs/>
        </w:rPr>
        <w:t>Damascus Gate</w:t>
      </w:r>
      <w:r w:rsidRPr="00A41173">
        <w:rPr>
          <w:rFonts w:asciiTheme="majorBidi" w:hAnsiTheme="majorBidi" w:cstheme="majorBidi"/>
        </w:rPr>
        <w:t>, to where Stephen was stoned (Acts 6:5-15; Acts 7:1-8:2).</w:t>
      </w:r>
    </w:p>
    <w:p w:rsidR="00D71258" w:rsidRDefault="00FD47C5" w:rsidP="00D71258">
      <w:pPr>
        <w:numPr>
          <w:ilvl w:val="0"/>
          <w:numId w:val="9"/>
        </w:numPr>
        <w:rPr>
          <w:rFonts w:asciiTheme="majorBidi" w:hAnsiTheme="majorBidi" w:cstheme="majorBidi"/>
        </w:rPr>
      </w:pPr>
      <w:r>
        <w:rPr>
          <w:rFonts w:asciiTheme="majorBidi" w:hAnsiTheme="majorBidi" w:cstheme="majorBidi"/>
        </w:rPr>
        <w:t xml:space="preserve">14:15 - </w:t>
      </w:r>
      <w:r w:rsidR="00D71258" w:rsidRPr="00A41173">
        <w:rPr>
          <w:rFonts w:asciiTheme="majorBidi" w:hAnsiTheme="majorBidi" w:cstheme="majorBidi"/>
        </w:rPr>
        <w:t xml:space="preserve">Visit the </w:t>
      </w:r>
      <w:r w:rsidR="00D71258" w:rsidRPr="00A41173">
        <w:rPr>
          <w:rFonts w:asciiTheme="majorBidi" w:hAnsiTheme="majorBidi" w:cstheme="majorBidi"/>
          <w:b/>
          <w:bCs/>
        </w:rPr>
        <w:t>Garden Tomb</w:t>
      </w:r>
      <w:r w:rsidR="00D71258" w:rsidRPr="00A41173">
        <w:rPr>
          <w:rFonts w:asciiTheme="majorBidi" w:hAnsiTheme="majorBidi" w:cstheme="majorBidi"/>
        </w:rPr>
        <w:t>, a modern alternative for the place of Jesus’ crucifixion. Guided by a local volunteer guide.</w:t>
      </w:r>
    </w:p>
    <w:p w:rsidR="00C90D7D" w:rsidRDefault="00C90D7D" w:rsidP="009B057F">
      <w:pPr>
        <w:numPr>
          <w:ilvl w:val="0"/>
          <w:numId w:val="27"/>
        </w:numPr>
        <w:rPr>
          <w:rFonts w:asciiTheme="majorBidi" w:hAnsiTheme="majorBidi" w:cstheme="majorBidi"/>
        </w:rPr>
      </w:pPr>
      <w:r>
        <w:rPr>
          <w:rFonts w:asciiTheme="majorBidi" w:hAnsiTheme="majorBidi" w:cstheme="majorBidi"/>
        </w:rPr>
        <w:t xml:space="preserve">Enjoy the rest of your afternoon on your own shopping in New Jerusalem at the </w:t>
      </w:r>
      <w:proofErr w:type="spellStart"/>
      <w:r>
        <w:rPr>
          <w:rFonts w:asciiTheme="majorBidi" w:hAnsiTheme="majorBidi" w:cstheme="majorBidi"/>
        </w:rPr>
        <w:t>Machane</w:t>
      </w:r>
      <w:proofErr w:type="spellEnd"/>
      <w:r>
        <w:rPr>
          <w:rFonts w:asciiTheme="majorBidi" w:hAnsiTheme="majorBidi" w:cstheme="majorBidi"/>
        </w:rPr>
        <w:t xml:space="preserve"> Yehuda Market, Ben Yehuda Street or back in the Old City.</w:t>
      </w:r>
    </w:p>
    <w:p w:rsidR="00E05CDF" w:rsidRPr="00FE5CBE" w:rsidRDefault="00E05CDF" w:rsidP="00E05CDF">
      <w:pPr>
        <w:numPr>
          <w:ilvl w:val="0"/>
          <w:numId w:val="27"/>
        </w:numPr>
        <w:rPr>
          <w:rFonts w:asciiTheme="majorBidi" w:hAnsiTheme="majorBidi" w:cstheme="majorBidi"/>
        </w:rPr>
      </w:pPr>
      <w:r w:rsidRPr="00FE5CBE">
        <w:rPr>
          <w:rFonts w:asciiTheme="majorBidi" w:hAnsiTheme="majorBidi" w:cstheme="majorBidi"/>
        </w:rPr>
        <w:t xml:space="preserve">Overnight &amp; Dinner: </w:t>
      </w:r>
      <w:hyperlink r:id="rId19" w:history="1">
        <w:r w:rsidRPr="00E05CDF">
          <w:rPr>
            <w:rStyle w:val="Hyperlink"/>
          </w:rPr>
          <w:t>Leonardo Hotel</w:t>
        </w:r>
      </w:hyperlink>
      <w:r>
        <w:t xml:space="preserve"> Jerusalem</w:t>
      </w:r>
    </w:p>
    <w:p w:rsidR="000A2442" w:rsidRPr="00A41173" w:rsidRDefault="000A2442" w:rsidP="0099157C">
      <w:pPr>
        <w:rPr>
          <w:rFonts w:asciiTheme="majorBidi" w:hAnsiTheme="majorBidi" w:cstheme="majorBidi"/>
        </w:rPr>
      </w:pPr>
    </w:p>
    <w:p w:rsidR="0099157C" w:rsidRPr="00A41173" w:rsidRDefault="0079698B" w:rsidP="00CB24A1">
      <w:pPr>
        <w:rPr>
          <w:rFonts w:asciiTheme="majorBidi" w:hAnsiTheme="majorBidi" w:cstheme="majorBidi"/>
        </w:rPr>
      </w:pPr>
      <w:r>
        <w:rPr>
          <w:rFonts w:asciiTheme="majorBidi" w:hAnsiTheme="majorBidi" w:cstheme="majorBidi"/>
        </w:rPr>
        <w:t>Wednesday</w:t>
      </w:r>
      <w:r w:rsidR="00AC0275" w:rsidRPr="00A41173">
        <w:rPr>
          <w:rFonts w:asciiTheme="majorBidi" w:hAnsiTheme="majorBidi" w:cstheme="majorBidi"/>
        </w:rPr>
        <w:t xml:space="preserve">, </w:t>
      </w:r>
      <w:r>
        <w:rPr>
          <w:rFonts w:asciiTheme="majorBidi" w:hAnsiTheme="majorBidi" w:cstheme="majorBidi"/>
        </w:rPr>
        <w:t>May 30</w:t>
      </w:r>
      <w:r w:rsidRPr="0079698B">
        <w:rPr>
          <w:rFonts w:asciiTheme="majorBidi" w:hAnsiTheme="majorBidi" w:cstheme="majorBidi"/>
          <w:vertAlign w:val="superscript"/>
        </w:rPr>
        <w:t>th</w:t>
      </w:r>
      <w:r>
        <w:rPr>
          <w:rFonts w:asciiTheme="majorBidi" w:hAnsiTheme="majorBidi" w:cstheme="majorBidi"/>
        </w:rPr>
        <w:t xml:space="preserve"> </w:t>
      </w:r>
      <w:r w:rsidR="0099157C" w:rsidRPr="00A41173">
        <w:rPr>
          <w:rFonts w:asciiTheme="majorBidi" w:hAnsiTheme="majorBidi" w:cstheme="majorBidi"/>
        </w:rPr>
        <w:t>(B</w:t>
      </w:r>
      <w:r w:rsidR="00CB24A1">
        <w:rPr>
          <w:rFonts w:asciiTheme="majorBidi" w:hAnsiTheme="majorBidi" w:cstheme="majorBidi"/>
        </w:rPr>
        <w:t>/D</w:t>
      </w:r>
      <w:r w:rsidR="0099157C" w:rsidRPr="00A41173">
        <w:rPr>
          <w:rFonts w:asciiTheme="majorBidi" w:hAnsiTheme="majorBidi" w:cstheme="majorBidi"/>
        </w:rPr>
        <w:t>)</w:t>
      </w:r>
    </w:p>
    <w:p w:rsidR="0099157C" w:rsidRPr="00A41173" w:rsidRDefault="0099157C" w:rsidP="0099157C">
      <w:pPr>
        <w:rPr>
          <w:rFonts w:asciiTheme="majorBidi" w:hAnsiTheme="majorBidi" w:cstheme="majorBidi"/>
        </w:rPr>
      </w:pPr>
    </w:p>
    <w:p w:rsidR="00FD47C5" w:rsidRDefault="00FD47C5" w:rsidP="00FD47C5">
      <w:pPr>
        <w:numPr>
          <w:ilvl w:val="0"/>
          <w:numId w:val="9"/>
        </w:numPr>
        <w:rPr>
          <w:rFonts w:asciiTheme="majorBidi" w:hAnsiTheme="majorBidi" w:cstheme="majorBidi"/>
        </w:rPr>
      </w:pPr>
      <w:r>
        <w:rPr>
          <w:rFonts w:asciiTheme="majorBidi" w:hAnsiTheme="majorBidi" w:cstheme="majorBidi"/>
        </w:rPr>
        <w:t>Explore</w:t>
      </w:r>
      <w:r w:rsidRPr="00A41173">
        <w:rPr>
          <w:rFonts w:asciiTheme="majorBidi" w:hAnsiTheme="majorBidi" w:cstheme="majorBidi"/>
          <w:b/>
          <w:bCs/>
        </w:rPr>
        <w:t xml:space="preserve"> Bethlehem</w:t>
      </w:r>
      <w:r>
        <w:rPr>
          <w:rFonts w:asciiTheme="majorBidi" w:hAnsiTheme="majorBidi" w:cstheme="majorBidi"/>
        </w:rPr>
        <w:t xml:space="preserve"> to </w:t>
      </w:r>
      <w:r w:rsidRPr="00A41173">
        <w:rPr>
          <w:rFonts w:asciiTheme="majorBidi" w:hAnsiTheme="majorBidi" w:cstheme="majorBidi"/>
        </w:rPr>
        <w:t>visit the Church o</w:t>
      </w:r>
      <w:r>
        <w:rPr>
          <w:rFonts w:asciiTheme="majorBidi" w:hAnsiTheme="majorBidi" w:cstheme="majorBidi"/>
        </w:rPr>
        <w:t xml:space="preserve">f the Nativity. </w:t>
      </w:r>
      <w:r w:rsidRPr="00A41173">
        <w:rPr>
          <w:rFonts w:asciiTheme="majorBidi" w:hAnsiTheme="majorBidi" w:cstheme="majorBidi"/>
        </w:rPr>
        <w:t>(Micah 5:2; Luke 2:4-20; Matt. 2:1-12, 2:16-18).</w:t>
      </w:r>
    </w:p>
    <w:p w:rsidR="00AD2EAB" w:rsidRDefault="00AD2EAB" w:rsidP="00FD47C5">
      <w:pPr>
        <w:numPr>
          <w:ilvl w:val="0"/>
          <w:numId w:val="9"/>
        </w:numPr>
        <w:rPr>
          <w:rFonts w:asciiTheme="majorBidi" w:hAnsiTheme="majorBidi" w:cstheme="majorBidi"/>
        </w:rPr>
      </w:pPr>
      <w:r>
        <w:rPr>
          <w:rFonts w:asciiTheme="majorBidi" w:hAnsiTheme="majorBidi" w:cstheme="majorBidi"/>
        </w:rPr>
        <w:t xml:space="preserve">Experience Hebron – the Cave of the </w:t>
      </w:r>
      <w:proofErr w:type="spellStart"/>
      <w:r w:rsidRPr="00E817C3">
        <w:rPr>
          <w:rFonts w:asciiTheme="majorBidi" w:hAnsiTheme="majorBidi" w:cstheme="majorBidi"/>
          <w:b/>
          <w:bCs/>
        </w:rPr>
        <w:t>Machpelah</w:t>
      </w:r>
      <w:proofErr w:type="spellEnd"/>
      <w:r>
        <w:rPr>
          <w:rFonts w:asciiTheme="majorBidi" w:hAnsiTheme="majorBidi" w:cstheme="majorBidi"/>
        </w:rPr>
        <w:t xml:space="preserve"> where the patriarchs and matriarchs are buried.</w:t>
      </w:r>
    </w:p>
    <w:p w:rsidR="00E05CDF" w:rsidRDefault="00E05CDF" w:rsidP="00E05CDF">
      <w:pPr>
        <w:pStyle w:val="ListParagraph"/>
        <w:numPr>
          <w:ilvl w:val="0"/>
          <w:numId w:val="9"/>
        </w:numPr>
        <w:bidi w:val="0"/>
        <w:spacing w:after="0" w:line="240" w:lineRule="auto"/>
        <w:rPr>
          <w:rFonts w:asciiTheme="majorBidi" w:eastAsia="SimSun" w:hAnsiTheme="majorBidi" w:cstheme="majorBidi"/>
          <w:sz w:val="24"/>
          <w:szCs w:val="24"/>
          <w:lang w:eastAsia="zh-CN"/>
        </w:rPr>
      </w:pPr>
      <w:r w:rsidRPr="00A41173">
        <w:rPr>
          <w:rFonts w:asciiTheme="majorBidi" w:eastAsia="SimSun" w:hAnsiTheme="majorBidi" w:cstheme="majorBidi"/>
          <w:sz w:val="24"/>
          <w:szCs w:val="24"/>
          <w:lang w:eastAsia="zh-CN"/>
        </w:rPr>
        <w:t xml:space="preserve">Gather up 5 smooth stones in the </w:t>
      </w:r>
      <w:proofErr w:type="spellStart"/>
      <w:r w:rsidRPr="00A41173">
        <w:rPr>
          <w:rFonts w:asciiTheme="majorBidi" w:eastAsia="SimSun" w:hAnsiTheme="majorBidi" w:cstheme="majorBidi"/>
          <w:b/>
          <w:bCs/>
          <w:sz w:val="24"/>
          <w:szCs w:val="24"/>
          <w:lang w:eastAsia="zh-CN"/>
        </w:rPr>
        <w:t>Elah</w:t>
      </w:r>
      <w:proofErr w:type="spellEnd"/>
      <w:r w:rsidRPr="00A41173">
        <w:rPr>
          <w:rFonts w:asciiTheme="majorBidi" w:eastAsia="SimSun" w:hAnsiTheme="majorBidi" w:cstheme="majorBidi"/>
          <w:b/>
          <w:bCs/>
          <w:sz w:val="24"/>
          <w:szCs w:val="24"/>
          <w:lang w:eastAsia="zh-CN"/>
        </w:rPr>
        <w:t xml:space="preserve"> Valley</w:t>
      </w:r>
      <w:r w:rsidRPr="00A41173">
        <w:rPr>
          <w:rFonts w:asciiTheme="majorBidi" w:eastAsia="SimSun" w:hAnsiTheme="majorBidi" w:cstheme="majorBidi"/>
          <w:sz w:val="24"/>
          <w:szCs w:val="24"/>
          <w:lang w:eastAsia="zh-CN"/>
        </w:rPr>
        <w:t xml:space="preserve"> where David fought Goliath (1 Samuel 17).</w:t>
      </w:r>
    </w:p>
    <w:p w:rsidR="00E05CDF" w:rsidRDefault="00E05CDF" w:rsidP="00E05CDF">
      <w:pPr>
        <w:numPr>
          <w:ilvl w:val="0"/>
          <w:numId w:val="9"/>
        </w:numPr>
        <w:rPr>
          <w:rFonts w:asciiTheme="majorBidi" w:hAnsiTheme="majorBidi" w:cstheme="majorBidi"/>
        </w:rPr>
      </w:pPr>
      <w:r w:rsidRPr="00A41173">
        <w:rPr>
          <w:rFonts w:asciiTheme="majorBidi" w:hAnsiTheme="majorBidi" w:cstheme="majorBidi"/>
        </w:rPr>
        <w:t xml:space="preserve">Stand on </w:t>
      </w:r>
      <w:r w:rsidRPr="00A41173">
        <w:rPr>
          <w:rFonts w:asciiTheme="majorBidi" w:hAnsiTheme="majorBidi" w:cstheme="majorBidi"/>
          <w:b/>
          <w:bCs/>
        </w:rPr>
        <w:t xml:space="preserve">Tel Beth </w:t>
      </w:r>
      <w:proofErr w:type="spellStart"/>
      <w:r w:rsidRPr="00A41173">
        <w:rPr>
          <w:rFonts w:asciiTheme="majorBidi" w:hAnsiTheme="majorBidi" w:cstheme="majorBidi"/>
          <w:b/>
          <w:bCs/>
        </w:rPr>
        <w:t>Shemesh</w:t>
      </w:r>
      <w:proofErr w:type="spellEnd"/>
      <w:r w:rsidRPr="00A41173">
        <w:rPr>
          <w:rFonts w:asciiTheme="majorBidi" w:hAnsiTheme="majorBidi" w:cstheme="majorBidi"/>
        </w:rPr>
        <w:t xml:space="preserve"> to see the place of the ‘return of the ark of the covenant’ (2 Samuel 6:1f and Samson country, Zora and </w:t>
      </w:r>
      <w:proofErr w:type="spellStart"/>
      <w:r w:rsidRPr="00A41173">
        <w:rPr>
          <w:rFonts w:asciiTheme="majorBidi" w:hAnsiTheme="majorBidi" w:cstheme="majorBidi"/>
        </w:rPr>
        <w:t>Eshtaol</w:t>
      </w:r>
      <w:proofErr w:type="spellEnd"/>
      <w:r w:rsidRPr="00A41173">
        <w:rPr>
          <w:rFonts w:asciiTheme="majorBidi" w:hAnsiTheme="majorBidi" w:cstheme="majorBidi"/>
        </w:rPr>
        <w:t>, the place of Samson’s birth and stories (Judges 13-16)</w:t>
      </w:r>
      <w:r>
        <w:rPr>
          <w:rFonts w:asciiTheme="majorBidi" w:hAnsiTheme="majorBidi" w:cstheme="majorBidi"/>
        </w:rPr>
        <w:t>.</w:t>
      </w:r>
    </w:p>
    <w:p w:rsidR="00AD2EAB" w:rsidRDefault="00180667" w:rsidP="00461BE5">
      <w:pPr>
        <w:numPr>
          <w:ilvl w:val="0"/>
          <w:numId w:val="9"/>
        </w:numPr>
        <w:rPr>
          <w:rFonts w:asciiTheme="majorBidi" w:hAnsiTheme="majorBidi" w:cstheme="majorBidi"/>
        </w:rPr>
      </w:pPr>
      <w:r>
        <w:rPr>
          <w:rFonts w:asciiTheme="majorBidi" w:hAnsiTheme="majorBidi" w:cstheme="majorBidi"/>
        </w:rPr>
        <w:t>Optional</w:t>
      </w:r>
      <w:r w:rsidR="00AD2EAB">
        <w:rPr>
          <w:rFonts w:asciiTheme="majorBidi" w:hAnsiTheme="majorBidi" w:cstheme="majorBidi"/>
        </w:rPr>
        <w:t xml:space="preserve"> Evening Event: ‘</w:t>
      </w:r>
      <w:hyperlink r:id="rId20" w:history="1">
        <w:r w:rsidR="00AD2EAB" w:rsidRPr="00CE5CE8">
          <w:rPr>
            <w:rStyle w:val="Hyperlink"/>
            <w:rFonts w:asciiTheme="majorBidi" w:hAnsiTheme="majorBidi" w:cstheme="majorBidi"/>
          </w:rPr>
          <w:t>Halleluja</w:t>
        </w:r>
        <w:r w:rsidR="00CE5CE8" w:rsidRPr="00CE5CE8">
          <w:rPr>
            <w:rStyle w:val="Hyperlink"/>
            <w:rFonts w:asciiTheme="majorBidi" w:hAnsiTheme="majorBidi" w:cstheme="majorBidi"/>
          </w:rPr>
          <w:t>h</w:t>
        </w:r>
        <w:r w:rsidR="00AD2EAB" w:rsidRPr="00CE5CE8">
          <w:rPr>
            <w:rStyle w:val="Hyperlink"/>
            <w:rFonts w:asciiTheme="majorBidi" w:hAnsiTheme="majorBidi" w:cstheme="majorBidi"/>
          </w:rPr>
          <w:t>’</w:t>
        </w:r>
      </w:hyperlink>
      <w:r w:rsidR="00AD2EAB">
        <w:rPr>
          <w:rFonts w:asciiTheme="majorBidi" w:hAnsiTheme="majorBidi" w:cstheme="majorBidi"/>
        </w:rPr>
        <w:t xml:space="preserve"> at the City of David OR Western Wall Tunnels</w:t>
      </w:r>
    </w:p>
    <w:p w:rsidR="00E05CDF" w:rsidRPr="00FE5CBE" w:rsidRDefault="00E05CDF" w:rsidP="00E05CDF">
      <w:pPr>
        <w:numPr>
          <w:ilvl w:val="0"/>
          <w:numId w:val="9"/>
        </w:numPr>
        <w:rPr>
          <w:rFonts w:asciiTheme="majorBidi" w:hAnsiTheme="majorBidi" w:cstheme="majorBidi"/>
        </w:rPr>
      </w:pPr>
      <w:r w:rsidRPr="00FE5CBE">
        <w:rPr>
          <w:rFonts w:asciiTheme="majorBidi" w:hAnsiTheme="majorBidi" w:cstheme="majorBidi"/>
        </w:rPr>
        <w:t xml:space="preserve">Overnight &amp; Dinner: </w:t>
      </w:r>
      <w:hyperlink r:id="rId21" w:history="1">
        <w:r w:rsidRPr="00E05CDF">
          <w:rPr>
            <w:rStyle w:val="Hyperlink"/>
          </w:rPr>
          <w:t>Leonardo Hotel</w:t>
        </w:r>
      </w:hyperlink>
      <w:r>
        <w:t xml:space="preserve"> Jerusalem</w:t>
      </w:r>
    </w:p>
    <w:p w:rsidR="0099157C" w:rsidRPr="00A41173" w:rsidRDefault="0099157C" w:rsidP="009D732F">
      <w:pPr>
        <w:ind w:left="720"/>
        <w:rPr>
          <w:rFonts w:asciiTheme="majorBidi" w:hAnsiTheme="majorBidi" w:cstheme="majorBidi"/>
        </w:rPr>
      </w:pPr>
    </w:p>
    <w:p w:rsidR="0099157C" w:rsidRPr="00A41173" w:rsidRDefault="0079698B" w:rsidP="00CB24A1">
      <w:pPr>
        <w:rPr>
          <w:rFonts w:asciiTheme="majorBidi" w:hAnsiTheme="majorBidi" w:cstheme="majorBidi"/>
        </w:rPr>
      </w:pPr>
      <w:r>
        <w:rPr>
          <w:rFonts w:asciiTheme="majorBidi" w:hAnsiTheme="majorBidi" w:cstheme="majorBidi"/>
        </w:rPr>
        <w:t>Thursday</w:t>
      </w:r>
      <w:r w:rsidR="00934256" w:rsidRPr="00A41173">
        <w:rPr>
          <w:rFonts w:asciiTheme="majorBidi" w:hAnsiTheme="majorBidi" w:cstheme="majorBidi"/>
        </w:rPr>
        <w:t xml:space="preserve">, </w:t>
      </w:r>
      <w:proofErr w:type="gramStart"/>
      <w:r>
        <w:rPr>
          <w:rFonts w:asciiTheme="majorBidi" w:hAnsiTheme="majorBidi" w:cstheme="majorBidi"/>
        </w:rPr>
        <w:t>May</w:t>
      </w:r>
      <w:proofErr w:type="gramEnd"/>
      <w:r>
        <w:rPr>
          <w:rFonts w:asciiTheme="majorBidi" w:hAnsiTheme="majorBidi" w:cstheme="majorBidi"/>
        </w:rPr>
        <w:t xml:space="preserve"> 31</w:t>
      </w:r>
      <w:r w:rsidRPr="0079698B">
        <w:rPr>
          <w:rFonts w:asciiTheme="majorBidi" w:hAnsiTheme="majorBidi" w:cstheme="majorBidi"/>
          <w:vertAlign w:val="superscript"/>
        </w:rPr>
        <w:t>st</w:t>
      </w:r>
      <w:r>
        <w:rPr>
          <w:rFonts w:asciiTheme="majorBidi" w:hAnsiTheme="majorBidi" w:cstheme="majorBidi"/>
        </w:rPr>
        <w:t xml:space="preserve"> </w:t>
      </w:r>
      <w:r w:rsidR="0099157C" w:rsidRPr="00A41173">
        <w:rPr>
          <w:rFonts w:asciiTheme="majorBidi" w:hAnsiTheme="majorBidi" w:cstheme="majorBidi"/>
        </w:rPr>
        <w:t>(B)</w:t>
      </w:r>
      <w:r w:rsidR="00E817C3">
        <w:rPr>
          <w:rFonts w:asciiTheme="majorBidi" w:hAnsiTheme="majorBidi" w:cstheme="majorBidi"/>
        </w:rPr>
        <w:t xml:space="preserve"> - Optional touring on this day based on flight arrangements</w:t>
      </w:r>
    </w:p>
    <w:p w:rsidR="0099157C" w:rsidRPr="00A41173" w:rsidRDefault="0099157C" w:rsidP="0099157C">
      <w:pPr>
        <w:rPr>
          <w:rFonts w:asciiTheme="majorBidi" w:hAnsiTheme="majorBidi" w:cstheme="majorBidi"/>
        </w:rPr>
      </w:pPr>
    </w:p>
    <w:p w:rsidR="00AE7A3D" w:rsidRPr="0011104E" w:rsidRDefault="00E05CDF" w:rsidP="00AE7A3D">
      <w:pPr>
        <w:numPr>
          <w:ilvl w:val="0"/>
          <w:numId w:val="5"/>
        </w:numPr>
        <w:rPr>
          <w:rFonts w:asciiTheme="majorBidi" w:hAnsiTheme="majorBidi" w:cstheme="majorBidi"/>
        </w:rPr>
      </w:pPr>
      <w:r>
        <w:rPr>
          <w:rFonts w:asciiTheme="majorBidi" w:hAnsiTheme="majorBidi" w:cstheme="majorBidi"/>
        </w:rPr>
        <w:t>Travel on the</w:t>
      </w:r>
      <w:r w:rsidR="00AE7A3D">
        <w:rPr>
          <w:rFonts w:asciiTheme="majorBidi" w:hAnsiTheme="majorBidi" w:cstheme="majorBidi"/>
        </w:rPr>
        <w:t xml:space="preserve"> </w:t>
      </w:r>
      <w:r w:rsidR="00AE7A3D" w:rsidRPr="002F013E">
        <w:rPr>
          <w:rFonts w:asciiTheme="majorBidi" w:hAnsiTheme="majorBidi" w:cstheme="majorBidi"/>
          <w:b/>
          <w:bCs/>
        </w:rPr>
        <w:t>Road to Emmaus</w:t>
      </w:r>
    </w:p>
    <w:p w:rsidR="00E817C3" w:rsidRDefault="00E817C3" w:rsidP="00AE7A3D">
      <w:pPr>
        <w:numPr>
          <w:ilvl w:val="0"/>
          <w:numId w:val="5"/>
        </w:numPr>
        <w:rPr>
          <w:rFonts w:asciiTheme="majorBidi" w:hAnsiTheme="majorBidi" w:cstheme="majorBidi"/>
        </w:rPr>
      </w:pPr>
      <w:r>
        <w:rPr>
          <w:rFonts w:asciiTheme="majorBidi" w:hAnsiTheme="majorBidi" w:cstheme="majorBidi"/>
        </w:rPr>
        <w:t xml:space="preserve">Beit </w:t>
      </w:r>
      <w:proofErr w:type="spellStart"/>
      <w:r>
        <w:rPr>
          <w:rFonts w:asciiTheme="majorBidi" w:hAnsiTheme="majorBidi" w:cstheme="majorBidi"/>
        </w:rPr>
        <w:t>Guvrin</w:t>
      </w:r>
      <w:proofErr w:type="spellEnd"/>
    </w:p>
    <w:p w:rsidR="00E817C3" w:rsidRDefault="00E817C3" w:rsidP="00AE7A3D">
      <w:pPr>
        <w:numPr>
          <w:ilvl w:val="0"/>
          <w:numId w:val="5"/>
        </w:numPr>
        <w:rPr>
          <w:rFonts w:asciiTheme="majorBidi" w:hAnsiTheme="majorBidi" w:cstheme="majorBidi"/>
        </w:rPr>
      </w:pPr>
      <w:r>
        <w:rPr>
          <w:rFonts w:asciiTheme="majorBidi" w:hAnsiTheme="majorBidi" w:cstheme="majorBidi"/>
        </w:rPr>
        <w:t>Jaffa</w:t>
      </w:r>
    </w:p>
    <w:p w:rsidR="00E817C3" w:rsidRDefault="00E817C3" w:rsidP="00AE7A3D">
      <w:pPr>
        <w:numPr>
          <w:ilvl w:val="0"/>
          <w:numId w:val="5"/>
        </w:numPr>
        <w:rPr>
          <w:rFonts w:asciiTheme="majorBidi" w:hAnsiTheme="majorBidi" w:cstheme="majorBidi"/>
        </w:rPr>
      </w:pPr>
      <w:r>
        <w:rPr>
          <w:rFonts w:asciiTheme="majorBidi" w:hAnsiTheme="majorBidi" w:cstheme="majorBidi"/>
        </w:rPr>
        <w:t>Independence Hall</w:t>
      </w:r>
    </w:p>
    <w:p w:rsidR="00AE7A3D" w:rsidRDefault="00AE7A3D" w:rsidP="00AE7A3D">
      <w:pPr>
        <w:numPr>
          <w:ilvl w:val="0"/>
          <w:numId w:val="5"/>
        </w:numPr>
        <w:rPr>
          <w:rFonts w:asciiTheme="majorBidi" w:hAnsiTheme="majorBidi" w:cstheme="majorBidi"/>
        </w:rPr>
      </w:pPr>
      <w:r>
        <w:rPr>
          <w:rFonts w:asciiTheme="majorBidi" w:hAnsiTheme="majorBidi" w:cstheme="majorBidi"/>
        </w:rPr>
        <w:t>Transfer to the airport.</w:t>
      </w:r>
    </w:p>
    <w:p w:rsidR="00AC0275" w:rsidRPr="00A41173" w:rsidRDefault="00AC0275" w:rsidP="00AC0275">
      <w:pPr>
        <w:rPr>
          <w:rFonts w:asciiTheme="majorBidi" w:hAnsiTheme="majorBidi" w:cstheme="majorBidi"/>
        </w:rPr>
      </w:pPr>
    </w:p>
    <w:p w:rsidR="0079698B" w:rsidRPr="00A41173" w:rsidRDefault="0079698B" w:rsidP="0079698B">
      <w:pPr>
        <w:rPr>
          <w:rFonts w:asciiTheme="majorBidi" w:hAnsiTheme="majorBidi" w:cstheme="majorBidi"/>
        </w:rPr>
      </w:pPr>
      <w:r>
        <w:rPr>
          <w:rFonts w:asciiTheme="majorBidi" w:hAnsiTheme="majorBidi" w:cstheme="majorBidi"/>
        </w:rPr>
        <w:t>Friday</w:t>
      </w:r>
      <w:r w:rsidRPr="00A41173">
        <w:rPr>
          <w:rFonts w:asciiTheme="majorBidi" w:hAnsiTheme="majorBidi" w:cstheme="majorBidi"/>
        </w:rPr>
        <w:t xml:space="preserve">, </w:t>
      </w:r>
      <w:r>
        <w:rPr>
          <w:rFonts w:asciiTheme="majorBidi" w:hAnsiTheme="majorBidi" w:cstheme="majorBidi"/>
        </w:rPr>
        <w:t>June 1</w:t>
      </w:r>
      <w:r w:rsidRPr="0079698B">
        <w:rPr>
          <w:rFonts w:asciiTheme="majorBidi" w:hAnsiTheme="majorBidi" w:cstheme="majorBidi"/>
          <w:vertAlign w:val="superscript"/>
        </w:rPr>
        <w:t>st</w:t>
      </w:r>
      <w:r>
        <w:rPr>
          <w:rFonts w:asciiTheme="majorBidi" w:hAnsiTheme="majorBidi" w:cstheme="majorBidi"/>
        </w:rPr>
        <w:t xml:space="preserve"> </w:t>
      </w:r>
      <w:r w:rsidRPr="00A41173">
        <w:rPr>
          <w:rFonts w:asciiTheme="majorBidi" w:hAnsiTheme="majorBidi" w:cstheme="majorBidi"/>
        </w:rPr>
        <w:t>(B)</w:t>
      </w:r>
    </w:p>
    <w:p w:rsidR="0079698B" w:rsidRPr="0079698B" w:rsidRDefault="0079698B" w:rsidP="0079698B">
      <w:pPr>
        <w:rPr>
          <w:rFonts w:asciiTheme="majorBidi" w:hAnsiTheme="majorBidi" w:cstheme="majorBidi"/>
        </w:rPr>
      </w:pPr>
    </w:p>
    <w:p w:rsidR="00085E32" w:rsidRPr="00AE7A3D" w:rsidRDefault="00E05CDF" w:rsidP="0079698B">
      <w:pPr>
        <w:pStyle w:val="ListParagraph"/>
        <w:numPr>
          <w:ilvl w:val="0"/>
          <w:numId w:val="29"/>
        </w:numPr>
        <w:bidi w:val="0"/>
        <w:rPr>
          <w:rFonts w:ascii="Lucida Handwriting" w:hAnsi="Lucida Handwriting"/>
          <w:color w:val="333333"/>
          <w:sz w:val="24"/>
          <w:szCs w:val="24"/>
        </w:rPr>
      </w:pPr>
      <w:r>
        <w:rPr>
          <w:rFonts w:asciiTheme="majorBidi" w:hAnsiTheme="majorBidi" w:cstheme="majorBidi"/>
          <w:sz w:val="24"/>
          <w:szCs w:val="24"/>
        </w:rPr>
        <w:t>Return Home</w:t>
      </w:r>
    </w:p>
    <w:p w:rsidR="00D77D7F" w:rsidRDefault="00D77D7F" w:rsidP="008B5326">
      <w:pPr>
        <w:rPr>
          <w:rFonts w:ascii="Lucida Handwriting" w:hAnsi="Lucida Handwriting"/>
          <w:bCs/>
          <w:color w:val="333333"/>
          <w:sz w:val="36"/>
          <w:szCs w:val="36"/>
        </w:rPr>
      </w:pPr>
    </w:p>
    <w:p w:rsidR="00D77D7F" w:rsidRDefault="00D77D7F" w:rsidP="008B5326">
      <w:pPr>
        <w:rPr>
          <w:rFonts w:ascii="Lucida Handwriting" w:hAnsi="Lucida Handwriting"/>
          <w:bCs/>
          <w:color w:val="333333"/>
          <w:sz w:val="36"/>
          <w:szCs w:val="36"/>
        </w:rPr>
      </w:pPr>
    </w:p>
    <w:p w:rsidR="00E05CDF" w:rsidRDefault="00E05CDF" w:rsidP="008B5326">
      <w:pPr>
        <w:rPr>
          <w:rFonts w:ascii="Lucida Handwriting" w:hAnsi="Lucida Handwriting"/>
          <w:bCs/>
          <w:color w:val="333333"/>
          <w:sz w:val="36"/>
          <w:szCs w:val="36"/>
        </w:rPr>
      </w:pPr>
    </w:p>
    <w:p w:rsidR="00CE5CE8" w:rsidRDefault="00CE5CE8" w:rsidP="008B5326">
      <w:pPr>
        <w:rPr>
          <w:rFonts w:ascii="Lucida Handwriting" w:hAnsi="Lucida Handwriting"/>
          <w:bCs/>
          <w:color w:val="333333"/>
          <w:sz w:val="36"/>
          <w:szCs w:val="36"/>
        </w:rPr>
      </w:pPr>
    </w:p>
    <w:p w:rsidR="00CE5CE8" w:rsidRDefault="00CE5CE8" w:rsidP="008B5326">
      <w:pPr>
        <w:rPr>
          <w:rFonts w:ascii="Lucida Handwriting" w:hAnsi="Lucida Handwriting"/>
          <w:bCs/>
          <w:color w:val="333333"/>
          <w:sz w:val="36"/>
          <w:szCs w:val="36"/>
        </w:rPr>
      </w:pPr>
    </w:p>
    <w:p w:rsidR="00CE5CE8" w:rsidRDefault="00CE5CE8" w:rsidP="008B5326">
      <w:pPr>
        <w:rPr>
          <w:rFonts w:ascii="Lucida Handwriting" w:hAnsi="Lucida Handwriting"/>
          <w:bCs/>
          <w:color w:val="333333"/>
          <w:sz w:val="36"/>
          <w:szCs w:val="36"/>
        </w:rPr>
      </w:pPr>
    </w:p>
    <w:p w:rsidR="008B5326" w:rsidRPr="002B7136" w:rsidRDefault="008B5326" w:rsidP="008B5326">
      <w:pPr>
        <w:rPr>
          <w:rFonts w:ascii="Lucida Handwriting" w:hAnsi="Lucida Handwriting"/>
          <w:bCs/>
          <w:color w:val="333333"/>
          <w:sz w:val="36"/>
          <w:szCs w:val="36"/>
        </w:rPr>
      </w:pPr>
      <w:r>
        <w:rPr>
          <w:rFonts w:ascii="Lucida Handwriting" w:hAnsi="Lucida Handwriting"/>
          <w:bCs/>
          <w:color w:val="333333"/>
          <w:sz w:val="36"/>
          <w:szCs w:val="36"/>
        </w:rPr>
        <w:t>Policies</w:t>
      </w:r>
    </w:p>
    <w:p w:rsidR="008B5326" w:rsidRDefault="008B5326" w:rsidP="008B5326">
      <w:pPr>
        <w:numPr>
          <w:ilvl w:val="0"/>
          <w:numId w:val="12"/>
        </w:numPr>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8B5326" w:rsidRDefault="008B5326" w:rsidP="00085E32">
      <w:pPr>
        <w:numPr>
          <w:ilvl w:val="0"/>
          <w:numId w:val="12"/>
        </w:numPr>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sidR="009623F8">
        <w:rPr>
          <w:rFonts w:ascii="Arial" w:hAnsi="Arial" w:cs="Arial"/>
          <w:bCs/>
          <w:color w:val="333333"/>
          <w:sz w:val="20"/>
          <w:szCs w:val="20"/>
        </w:rPr>
        <w:t>1</w:t>
      </w:r>
      <w:r w:rsidR="000355FE">
        <w:rPr>
          <w:rFonts w:ascii="Arial" w:hAnsi="Arial" w:cs="Arial"/>
          <w:b/>
          <w:sz w:val="20"/>
          <w:szCs w:val="20"/>
        </w:rPr>
        <w:t>5</w:t>
      </w:r>
      <w:r w:rsidRPr="00AA3ABD">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$500.00 per person and operate the group at the same quality; b.) lower the hotel class by at least 1 star to offset the increased costs; or c.) postpone the dates until a minimum number of participants are achieved.</w:t>
      </w:r>
    </w:p>
    <w:p w:rsidR="008B5326" w:rsidRDefault="008B5326" w:rsidP="007E3B19">
      <w:pPr>
        <w:numPr>
          <w:ilvl w:val="0"/>
          <w:numId w:val="12"/>
        </w:numPr>
        <w:rPr>
          <w:rFonts w:ascii="Arial" w:eastAsia="OPTINovelGothic-XBoldAgen" w:hAnsi="Arial" w:cs="Arial"/>
        </w:rPr>
      </w:pPr>
      <w:r>
        <w:rPr>
          <w:rFonts w:ascii="Arial" w:hAnsi="Arial" w:cs="Arial"/>
          <w:b/>
          <w:color w:val="333333"/>
          <w:sz w:val="20"/>
          <w:szCs w:val="20"/>
        </w:rPr>
        <w:t xml:space="preserve">Group Maximum: </w:t>
      </w:r>
      <w:r>
        <w:rPr>
          <w:rFonts w:ascii="Arial" w:hAnsi="Arial" w:cs="Arial"/>
          <w:bCs/>
          <w:color w:val="333333"/>
          <w:sz w:val="20"/>
          <w:szCs w:val="20"/>
        </w:rPr>
        <w:t xml:space="preserve">A maximum </w:t>
      </w:r>
      <w:r w:rsidR="007E3B19">
        <w:rPr>
          <w:rFonts w:ascii="Arial" w:hAnsi="Arial" w:cs="Arial"/>
          <w:b/>
          <w:bCs/>
          <w:sz w:val="20"/>
          <w:szCs w:val="20"/>
        </w:rPr>
        <w:t>50</w:t>
      </w:r>
      <w:r>
        <w:rPr>
          <w:rFonts w:ascii="Arial" w:hAnsi="Arial" w:cs="Arial"/>
          <w:b/>
          <w:bCs/>
          <w:sz w:val="20"/>
          <w:szCs w:val="20"/>
        </w:rPr>
        <w:t xml:space="preserve"> </w:t>
      </w:r>
      <w:r>
        <w:rPr>
          <w:rFonts w:ascii="Arial" w:hAnsi="Arial" w:cs="Arial"/>
          <w:bCs/>
          <w:color w:val="333333"/>
          <w:sz w:val="20"/>
          <w:szCs w:val="20"/>
        </w:rPr>
        <w:t>paying participants will be allowed to join this unique tour program.</w:t>
      </w:r>
    </w:p>
    <w:p w:rsidR="008B5326" w:rsidRDefault="008B5326" w:rsidP="008B5326">
      <w:pPr>
        <w:numPr>
          <w:ilvl w:val="0"/>
          <w:numId w:val="12"/>
        </w:numPr>
        <w:rPr>
          <w:rFonts w:ascii="Arial" w:eastAsia="OPTINovelGothic-XBoldAgen" w:hAnsi="Arial" w:cs="Arial"/>
          <w:sz w:val="20"/>
          <w:szCs w:val="20"/>
        </w:rPr>
      </w:pPr>
      <w:r>
        <w:rPr>
          <w:rFonts w:ascii="Arial" w:hAnsi="Arial" w:cs="Arial"/>
          <w:b/>
          <w:color w:val="333333"/>
          <w:sz w:val="20"/>
          <w:szCs w:val="20"/>
        </w:rPr>
        <w:t>Group Airfare:</w:t>
      </w:r>
      <w:r>
        <w:rPr>
          <w:rFonts w:ascii="Arial" w:eastAsia="OPTINovelGothic-XBoldAgen" w:hAnsi="Arial" w:cs="Arial"/>
          <w:sz w:val="20"/>
          <w:szCs w:val="20"/>
        </w:rPr>
        <w:t xml:space="preserve"> Samson Tours works alongside the tour leader to find the best airfare and best price for the group. In order to request a group airfare price, there must be at least 10 passengers on the group flight. The airfare will be paid to the airline in full upon their request and subject to their cancellation/refund policies.</w:t>
      </w:r>
    </w:p>
    <w:p w:rsidR="008B5326" w:rsidRDefault="008B5326" w:rsidP="008B5326">
      <w:pPr>
        <w:numPr>
          <w:ilvl w:val="0"/>
          <w:numId w:val="12"/>
        </w:numPr>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90 days before the tour departure date or until the Notice of Group Minimum has been sent to you.</w:t>
      </w:r>
    </w:p>
    <w:p w:rsidR="008B5326" w:rsidRDefault="008B5326" w:rsidP="008B5326">
      <w:pPr>
        <w:numPr>
          <w:ilvl w:val="0"/>
          <w:numId w:val="12"/>
        </w:numPr>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2"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8B5326" w:rsidRDefault="00E817C3" w:rsidP="00085E32">
      <w:pPr>
        <w:numPr>
          <w:ilvl w:val="0"/>
          <w:numId w:val="12"/>
        </w:numPr>
        <w:rPr>
          <w:rFonts w:ascii="Arial" w:hAnsi="Arial" w:cs="Arial"/>
          <w:bCs/>
          <w:sz w:val="20"/>
          <w:szCs w:val="20"/>
        </w:rPr>
      </w:pPr>
      <w:r>
        <w:rPr>
          <w:rFonts w:ascii="Arial" w:hAnsi="Arial" w:cs="Arial"/>
          <w:b/>
          <w:color w:val="333333"/>
          <w:sz w:val="20"/>
          <w:szCs w:val="20"/>
        </w:rPr>
        <w:t>Deposit &amp; Payments for Land</w:t>
      </w:r>
      <w:r w:rsidR="008B5326">
        <w:rPr>
          <w:rFonts w:ascii="Arial" w:hAnsi="Arial" w:cs="Arial"/>
          <w:b/>
          <w:color w:val="333333"/>
          <w:sz w:val="20"/>
          <w:szCs w:val="20"/>
        </w:rPr>
        <w:t xml:space="preserve">: </w:t>
      </w:r>
      <w:r w:rsidR="008B5326">
        <w:rPr>
          <w:rFonts w:ascii="Arial" w:hAnsi="Arial" w:cs="Arial"/>
          <w:bCs/>
          <w:color w:val="333333"/>
          <w:sz w:val="20"/>
          <w:szCs w:val="20"/>
        </w:rPr>
        <w:t xml:space="preserve">To ensure your spot on the tour, we request </w:t>
      </w:r>
      <w:r w:rsidR="008B5326">
        <w:rPr>
          <w:rFonts w:ascii="Arial" w:hAnsi="Arial" w:cs="Arial"/>
          <w:b/>
          <w:color w:val="333333"/>
          <w:sz w:val="20"/>
          <w:szCs w:val="20"/>
        </w:rPr>
        <w:t>a $</w:t>
      </w:r>
      <w:r>
        <w:rPr>
          <w:rFonts w:ascii="Arial" w:hAnsi="Arial" w:cs="Arial"/>
          <w:b/>
          <w:sz w:val="20"/>
          <w:szCs w:val="20"/>
        </w:rPr>
        <w:t>300</w:t>
      </w:r>
      <w:r w:rsidR="008B5326">
        <w:rPr>
          <w:rFonts w:ascii="Arial" w:hAnsi="Arial" w:cs="Arial"/>
          <w:b/>
          <w:sz w:val="20"/>
          <w:szCs w:val="20"/>
        </w:rPr>
        <w:t>.00</w:t>
      </w:r>
      <w:r w:rsidR="008D01E2">
        <w:rPr>
          <w:rFonts w:ascii="Arial" w:hAnsi="Arial" w:cs="Arial"/>
          <w:b/>
          <w:sz w:val="20"/>
          <w:szCs w:val="20"/>
        </w:rPr>
        <w:t xml:space="preserve"> </w:t>
      </w:r>
      <w:r w:rsidR="008B5326">
        <w:rPr>
          <w:rFonts w:ascii="Arial" w:hAnsi="Arial" w:cs="Arial"/>
          <w:b/>
          <w:color w:val="333333"/>
          <w:sz w:val="20"/>
          <w:szCs w:val="20"/>
        </w:rPr>
        <w:t>deposit</w:t>
      </w:r>
      <w:r w:rsidR="008B5326">
        <w:rPr>
          <w:rFonts w:ascii="Arial" w:hAnsi="Arial" w:cs="Arial"/>
          <w:bCs/>
          <w:color w:val="333333"/>
          <w:sz w:val="20"/>
          <w:szCs w:val="20"/>
        </w:rPr>
        <w:t xml:space="preserve"> be paid upon signup</w:t>
      </w:r>
      <w:r w:rsidR="008B5326">
        <w:rPr>
          <w:rFonts w:ascii="Arial" w:hAnsi="Arial" w:cs="Arial"/>
          <w:b/>
          <w:color w:val="333333"/>
          <w:sz w:val="20"/>
          <w:szCs w:val="20"/>
        </w:rPr>
        <w:t xml:space="preserve">. </w:t>
      </w:r>
      <w:r w:rsidR="008B5326">
        <w:rPr>
          <w:rFonts w:ascii="Arial" w:hAnsi="Arial" w:cs="Arial"/>
          <w:bCs/>
          <w:color w:val="333333"/>
          <w:sz w:val="20"/>
          <w:szCs w:val="20"/>
        </w:rPr>
        <w:t xml:space="preserve">The deposit (less a $100.00 non-refundable fee per person) 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sidR="008B5326" w:rsidRPr="00950C67">
        <w:rPr>
          <w:rFonts w:ascii="Arial" w:hAnsi="Arial" w:cs="Arial"/>
          <w:bCs/>
          <w:i/>
          <w:iCs/>
          <w:color w:val="333333"/>
          <w:sz w:val="20"/>
          <w:szCs w:val="20"/>
        </w:rPr>
        <w:t>force majeur</w:t>
      </w:r>
      <w:r w:rsidR="008B5326">
        <w:rPr>
          <w:rFonts w:ascii="Arial" w:hAnsi="Arial" w:cs="Arial"/>
          <w:bCs/>
          <w:i/>
          <w:iCs/>
          <w:color w:val="333333"/>
          <w:sz w:val="20"/>
          <w:szCs w:val="20"/>
        </w:rPr>
        <w:t>e</w:t>
      </w:r>
      <w:r w:rsidR="008B5326">
        <w:rPr>
          <w:rFonts w:ascii="Arial" w:hAnsi="Arial" w:cs="Arial"/>
          <w:bCs/>
          <w:color w:val="333333"/>
          <w:sz w:val="20"/>
          <w:szCs w:val="20"/>
        </w:rPr>
        <w:t>, please see the Force Majeure section below.</w:t>
      </w:r>
    </w:p>
    <w:p w:rsidR="008B5326" w:rsidRDefault="008B5326" w:rsidP="008B5326">
      <w:pPr>
        <w:numPr>
          <w:ilvl w:val="0"/>
          <w:numId w:val="12"/>
        </w:numPr>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 90 days before departure.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rsidR="008B5326" w:rsidRDefault="008B5326" w:rsidP="008B5326">
      <w:pPr>
        <w:numPr>
          <w:ilvl w:val="0"/>
          <w:numId w:val="12"/>
        </w:numPr>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$200.00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8B5326" w:rsidRDefault="008B5326" w:rsidP="008B5326">
      <w:pPr>
        <w:numPr>
          <w:ilvl w:val="0"/>
          <w:numId w:val="12"/>
        </w:numPr>
        <w:rPr>
          <w:rFonts w:ascii="Arial" w:hAnsi="Arial" w:cs="Arial"/>
          <w:sz w:val="20"/>
          <w:szCs w:val="20"/>
        </w:rPr>
      </w:pPr>
      <w:r>
        <w:rPr>
          <w:rFonts w:ascii="Arial" w:hAnsi="Arial" w:cs="Arial"/>
          <w:b/>
          <w:bCs/>
          <w:sz w:val="20"/>
          <w:szCs w:val="20"/>
        </w:rPr>
        <w:lastRenderedPageBreak/>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p>
    <w:p w:rsidR="008B5326" w:rsidRDefault="008B5326" w:rsidP="008B5326">
      <w:pPr>
        <w:numPr>
          <w:ilvl w:val="0"/>
          <w:numId w:val="12"/>
        </w:numPr>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8B5326" w:rsidRDefault="008B5326" w:rsidP="008B5326">
      <w:pPr>
        <w:numPr>
          <w:ilvl w:val="0"/>
          <w:numId w:val="12"/>
        </w:numPr>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8B5326" w:rsidRDefault="008B5326" w:rsidP="008B5326">
      <w:pPr>
        <w:numPr>
          <w:ilvl w:val="0"/>
          <w:numId w:val="12"/>
        </w:numPr>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p>
    <w:p w:rsidR="008B5326" w:rsidRDefault="008B5326" w:rsidP="008B5326">
      <w:pPr>
        <w:numPr>
          <w:ilvl w:val="0"/>
          <w:numId w:val="12"/>
        </w:numPr>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w:t>
      </w:r>
      <w:r w:rsidR="003774E8">
        <w:rPr>
          <w:rFonts w:ascii="Arial" w:hAnsi="Arial" w:cs="Arial"/>
          <w:sz w:val="20"/>
          <w:szCs w:val="20"/>
        </w:rPr>
        <w:t>World Nomads</w:t>
      </w:r>
      <w:r>
        <w:rPr>
          <w:rFonts w:ascii="Arial" w:hAnsi="Arial" w:cs="Arial"/>
          <w:sz w:val="20"/>
          <w:szCs w:val="20"/>
        </w:rPr>
        <w:t xml:space="preserve">. You can obtain an individual travel insurance quote, by visiting our </w:t>
      </w:r>
      <w:hyperlink r:id="rId23"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that refer you to the </w:t>
      </w:r>
      <w:r w:rsidR="00F26034">
        <w:rPr>
          <w:rFonts w:ascii="Arial" w:hAnsi="Arial" w:cs="Arial"/>
          <w:sz w:val="20"/>
          <w:szCs w:val="20"/>
        </w:rPr>
        <w:t>World Nomads</w:t>
      </w:r>
      <w:r>
        <w:rPr>
          <w:rFonts w:ascii="Arial" w:hAnsi="Arial" w:cs="Arial"/>
          <w:sz w:val="20"/>
          <w:szCs w:val="20"/>
        </w:rPr>
        <w:t xml:space="preserve"> website. Travel Insurance coverage begins ONLY from the time you have purchased travel insurance. It is advisable only to purchase travel insurance when you have made non-refundable payments that exceed the amount of travel insurance purchased.</w:t>
      </w:r>
    </w:p>
    <w:p w:rsidR="008B5326" w:rsidRDefault="008B5326" w:rsidP="008B5326">
      <w:pPr>
        <w:numPr>
          <w:ilvl w:val="0"/>
          <w:numId w:val="12"/>
        </w:numPr>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8B5326" w:rsidRPr="00AA3ABD" w:rsidRDefault="008B5326" w:rsidP="008B5326">
      <w:pPr>
        <w:numPr>
          <w:ilvl w:val="0"/>
          <w:numId w:val="12"/>
        </w:numPr>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8B5326" w:rsidRDefault="008B5326" w:rsidP="008B5326">
      <w:pPr>
        <w:numPr>
          <w:ilvl w:val="0"/>
          <w:numId w:val="12"/>
        </w:numPr>
        <w:rPr>
          <w:rFonts w:ascii="Arial"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8B5326" w:rsidRDefault="008B5326" w:rsidP="008B5326">
      <w:pPr>
        <w:numPr>
          <w:ilvl w:val="0"/>
          <w:numId w:val="12"/>
        </w:numPr>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8B5326" w:rsidRDefault="008B5326" w:rsidP="008B5326">
      <w:pPr>
        <w:numPr>
          <w:ilvl w:val="0"/>
          <w:numId w:val="12"/>
        </w:numPr>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rsidR="008B5326" w:rsidRDefault="008B5326" w:rsidP="008B5326">
      <w:pPr>
        <w:numPr>
          <w:ilvl w:val="0"/>
          <w:numId w:val="12"/>
        </w:numPr>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31221E" w:rsidRDefault="008B5326" w:rsidP="00736FA5">
      <w:pPr>
        <w:numPr>
          <w:ilvl w:val="0"/>
          <w:numId w:val="12"/>
        </w:numPr>
        <w:rPr>
          <w:rFonts w:ascii="Arial" w:hAnsi="Arial" w:cs="Arial"/>
          <w:sz w:val="20"/>
          <w:szCs w:val="20"/>
        </w:rPr>
      </w:pPr>
      <w:r w:rsidRPr="007B61EC">
        <w:rPr>
          <w:rFonts w:ascii="Arial" w:hAnsi="Arial" w:cs="Arial"/>
          <w:b/>
          <w:bCs/>
          <w:sz w:val="20"/>
          <w:szCs w:val="20"/>
        </w:rPr>
        <w:lastRenderedPageBreak/>
        <w:t xml:space="preserve">Update </w:t>
      </w:r>
      <w:r w:rsidRPr="007B61EC">
        <w:rPr>
          <w:rFonts w:ascii="Arial" w:hAnsi="Arial" w:cs="Arial"/>
          <w:sz w:val="20"/>
          <w:szCs w:val="20"/>
        </w:rPr>
        <w:t>– These policies may be updated from time to time. Upon update, you will be notified by Samson Tours, Inc. or its group leader</w:t>
      </w:r>
      <w:r>
        <w:rPr>
          <w:rFonts w:ascii="Arial" w:hAnsi="Arial" w:cs="Arial"/>
          <w:sz w:val="20"/>
          <w:szCs w:val="20"/>
        </w:rPr>
        <w:t>.</w:t>
      </w:r>
    </w:p>
    <w:p w:rsidR="00841D42" w:rsidRDefault="00841D42" w:rsidP="00841D42">
      <w:pPr>
        <w:rPr>
          <w:rFonts w:ascii="Arial" w:hAnsi="Arial" w:cs="Arial"/>
          <w:sz w:val="20"/>
          <w:szCs w:val="20"/>
        </w:rPr>
      </w:pPr>
    </w:p>
    <w:p w:rsidR="008A4C41" w:rsidRDefault="008A4C41" w:rsidP="00841D42">
      <w:pPr>
        <w:rPr>
          <w:rFonts w:ascii="Arial" w:hAnsi="Arial" w:cs="Arial"/>
          <w:sz w:val="20"/>
          <w:szCs w:val="20"/>
        </w:rPr>
      </w:pPr>
    </w:p>
    <w:p w:rsidR="008A4C41" w:rsidRDefault="008A4C41" w:rsidP="00841D42">
      <w:pPr>
        <w:rPr>
          <w:rFonts w:ascii="Arial" w:hAnsi="Arial" w:cs="Arial"/>
          <w:sz w:val="20"/>
          <w:szCs w:val="20"/>
        </w:rPr>
      </w:pPr>
    </w:p>
    <w:p w:rsidR="008A4C41" w:rsidRDefault="008A4C41" w:rsidP="008A4C41">
      <w:pPr>
        <w:rPr>
          <w:rFonts w:ascii="Arial" w:hAnsi="Arial" w:cs="Arial"/>
          <w:b/>
          <w:bCs/>
        </w:rPr>
      </w:pPr>
    </w:p>
    <w:p w:rsidR="00E817C3" w:rsidRDefault="00E817C3" w:rsidP="008A4C41">
      <w:pPr>
        <w:rPr>
          <w:rFonts w:ascii="Arial" w:hAnsi="Arial" w:cs="Arial"/>
          <w:b/>
          <w:bCs/>
        </w:rPr>
      </w:pPr>
    </w:p>
    <w:p w:rsidR="00E817C3" w:rsidRDefault="00E817C3" w:rsidP="008A4C41">
      <w:pPr>
        <w:rPr>
          <w:rFonts w:ascii="Arial" w:hAnsi="Arial" w:cs="Arial"/>
          <w:b/>
          <w:bCs/>
        </w:rPr>
      </w:pPr>
    </w:p>
    <w:p w:rsidR="00E817C3" w:rsidRDefault="00E817C3" w:rsidP="008A4C41">
      <w:pPr>
        <w:rPr>
          <w:rFonts w:ascii="Arial" w:hAnsi="Arial" w:cs="Arial"/>
          <w:b/>
          <w:bCs/>
        </w:rPr>
      </w:pPr>
    </w:p>
    <w:p w:rsidR="008A4C41" w:rsidRDefault="008A4C41" w:rsidP="008A4C41">
      <w:pPr>
        <w:jc w:val="center"/>
        <w:rPr>
          <w:rFonts w:ascii="Arial" w:hAnsi="Arial" w:cs="Arial"/>
          <w:sz w:val="20"/>
          <w:szCs w:val="20"/>
        </w:rPr>
      </w:pPr>
      <w:r>
        <w:rPr>
          <w:b/>
          <w:noProof/>
          <w:lang w:eastAsia="en-US" w:bidi="he-IL"/>
        </w:rPr>
        <w:drawing>
          <wp:inline distT="0" distB="0" distL="0" distR="0" wp14:anchorId="41874236" wp14:editId="7D03E409">
            <wp:extent cx="2914650" cy="735330"/>
            <wp:effectExtent l="0" t="0" r="0" b="7620"/>
            <wp:docPr id="4" name="Picture 4" descr="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line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650" cy="735330"/>
                    </a:xfrm>
                    <a:prstGeom prst="rect">
                      <a:avLst/>
                    </a:prstGeom>
                    <a:noFill/>
                    <a:ln>
                      <a:noFill/>
                    </a:ln>
                  </pic:spPr>
                </pic:pic>
              </a:graphicData>
            </a:graphic>
          </wp:inline>
        </w:drawing>
      </w:r>
    </w:p>
    <w:p w:rsidR="008A4C41" w:rsidRDefault="008A4C41" w:rsidP="008A4C41">
      <w:pPr>
        <w:rPr>
          <w:rFonts w:ascii="Arial" w:hAnsi="Arial" w:cs="Arial"/>
          <w:sz w:val="20"/>
          <w:szCs w:val="20"/>
        </w:rPr>
      </w:pPr>
    </w:p>
    <w:p w:rsidR="008A4C41" w:rsidRDefault="008A4C41" w:rsidP="008A4C41">
      <w:r>
        <w:rPr>
          <w:rFonts w:ascii="Arial" w:hAnsi="Arial" w:cs="Arial"/>
          <w:sz w:val="20"/>
          <w:szCs w:val="20"/>
        </w:rPr>
        <w:t xml:space="preserve">          </w:t>
      </w:r>
      <w:r>
        <w:rPr>
          <w:rFonts w:ascii="Arial" w:hAnsi="Arial" w:cs="Arial"/>
          <w:i/>
          <w:color w:val="333333"/>
          <w:sz w:val="20"/>
          <w:szCs w:val="20"/>
        </w:rPr>
        <w:t xml:space="preserve">                      Confidential Information for Samson Tours, Inc. or tour leader’s use only!</w:t>
      </w:r>
    </w:p>
    <w:p w:rsidR="008A4C41" w:rsidRDefault="008A4C41" w:rsidP="008A4C41">
      <w:r>
        <w:rPr>
          <w:noProof/>
          <w:lang w:eastAsia="en-US" w:bidi="he-IL"/>
        </w:rPr>
        <w:drawing>
          <wp:anchor distT="0" distB="0" distL="114300" distR="114300" simplePos="0" relativeHeight="251659264" behindDoc="1" locked="0" layoutInCell="1" allowOverlap="1" wp14:anchorId="195025FB" wp14:editId="32CDD9A3">
            <wp:simplePos x="0" y="0"/>
            <wp:positionH relativeFrom="column">
              <wp:posOffset>0</wp:posOffset>
            </wp:positionH>
            <wp:positionV relativeFrom="paragraph">
              <wp:posOffset>146685</wp:posOffset>
            </wp:positionV>
            <wp:extent cx="276225" cy="276225"/>
            <wp:effectExtent l="0" t="0" r="9525" b="9525"/>
            <wp:wrapSquare wrapText="bothSides"/>
            <wp:docPr id="13" name="Picture 13"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rPr>
          <w:rFonts w:ascii="Arial" w:hAnsi="Arial" w:cs="Arial"/>
          <w:b/>
          <w:color w:val="333333"/>
        </w:rPr>
      </w:pPr>
      <w:r>
        <w:rPr>
          <w:rFonts w:ascii="Lucida Handwriting" w:hAnsi="Lucida Handwriting"/>
          <w:b/>
          <w:color w:val="333333"/>
          <w:sz w:val="36"/>
          <w:szCs w:val="36"/>
        </w:rPr>
        <w:t>About you</w:t>
      </w:r>
      <w:r>
        <w:rPr>
          <w:rFonts w:ascii="Lucida Handwriting" w:hAnsi="Lucida Handwriting"/>
          <w:b/>
          <w:color w:val="333333"/>
        </w:rPr>
        <w:t xml:space="preserve"> </w:t>
      </w:r>
      <w:r>
        <w:rPr>
          <w:rFonts w:ascii="Arial" w:hAnsi="Arial" w:cs="Arial"/>
          <w:b/>
          <w:color w:val="333333"/>
        </w:rPr>
        <w:t xml:space="preserve"> </w:t>
      </w:r>
    </w:p>
    <w:p w:rsidR="008A4C41" w:rsidRDefault="008A4C41" w:rsidP="008A4C41">
      <w:pPr>
        <w:rPr>
          <w:rFonts w:ascii="Arial" w:hAnsi="Arial" w:cs="Arial"/>
          <w:b/>
          <w:color w:val="333333"/>
        </w:rPr>
      </w:pPr>
    </w:p>
    <w:p w:rsidR="008A4C41" w:rsidRDefault="008A4C41" w:rsidP="008A4C41">
      <w:pPr>
        <w:ind w:firstLine="720"/>
        <w:rPr>
          <w:rFonts w:ascii="Arial" w:hAnsi="Arial" w:cs="Arial"/>
          <w:sz w:val="20"/>
          <w:szCs w:val="20"/>
          <w:u w:val="single"/>
        </w:rPr>
      </w:pPr>
      <w:r>
        <w:rPr>
          <w:rFonts w:ascii="Arial" w:hAnsi="Arial" w:cs="Arial"/>
          <w:sz w:val="20"/>
          <w:szCs w:val="20"/>
        </w:rPr>
        <w:t>Name(1)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Name(2)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(2)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rPr>
      </w:pPr>
    </w:p>
    <w:p w:rsidR="008A4C41" w:rsidRDefault="008A4C41" w:rsidP="008A4C41">
      <w:pPr>
        <w:ind w:firstLine="720"/>
        <w:rPr>
          <w:rFonts w:ascii="Arial" w:hAnsi="Arial" w:cs="Arial"/>
          <w:sz w:val="20"/>
          <w:szCs w:val="20"/>
          <w:u w:val="single"/>
        </w:rPr>
      </w:pPr>
      <w:r>
        <w:rPr>
          <w:rFonts w:ascii="Arial" w:hAnsi="Arial" w:cs="Arial"/>
          <w:sz w:val="20"/>
          <w:szCs w:val="20"/>
        </w:rPr>
        <w:t>Name(3)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(3)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Best time of day to phone: Morning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Afternoon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Evening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Specific </w:t>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rPr>
      </w:pPr>
      <w:r>
        <w:rPr>
          <w:rFonts w:ascii="Arial" w:hAnsi="Arial" w:cs="Arial"/>
          <w:sz w:val="20"/>
          <w:szCs w:val="20"/>
        </w:rPr>
        <w:tab/>
      </w:r>
      <w:r>
        <w:rPr>
          <w:rFonts w:ascii="Arial" w:hAnsi="Arial" w:cs="Arial"/>
          <w:sz w:val="20"/>
          <w:szCs w:val="20"/>
        </w:rPr>
        <w:tab/>
      </w:r>
    </w:p>
    <w:p w:rsidR="008A4C41" w:rsidRDefault="008A4C41" w:rsidP="008A4C41">
      <w:pPr>
        <w:ind w:firstLine="720"/>
        <w:rPr>
          <w:rFonts w:ascii="Arial" w:hAnsi="Arial" w:cs="Arial"/>
          <w:sz w:val="20"/>
          <w:szCs w:val="20"/>
          <w:u w:val="single"/>
        </w:rPr>
      </w:pPr>
      <w:r>
        <w:rPr>
          <w:rFonts w:ascii="Arial" w:hAnsi="Arial" w:cs="Arial"/>
          <w:sz w:val="20"/>
          <w:szCs w:val="20"/>
        </w:rPr>
        <w:t xml:space="preserve">Home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sz w:val="20"/>
          <w:szCs w:val="20"/>
          <w:u w:val="single"/>
        </w:rPr>
      </w:pPr>
    </w:p>
    <w:p w:rsidR="008A4C41" w:rsidRDefault="008A4C41" w:rsidP="008A4C41">
      <w:pPr>
        <w:rPr>
          <w:sz w:val="20"/>
          <w:szCs w:val="20"/>
          <w:u w:val="single"/>
        </w:rPr>
      </w:pPr>
    </w:p>
    <w:p w:rsidR="008A4C41" w:rsidRDefault="008A4C41" w:rsidP="008A4C41">
      <w:pPr>
        <w:rPr>
          <w:rFonts w:ascii="Lucida Handwriting" w:hAnsi="Lucida Handwriting"/>
          <w:b/>
          <w:sz w:val="32"/>
          <w:szCs w:val="32"/>
        </w:rPr>
      </w:pPr>
      <w:r>
        <w:rPr>
          <w:noProof/>
          <w:lang w:eastAsia="en-US" w:bidi="he-IL"/>
        </w:rPr>
        <w:drawing>
          <wp:anchor distT="0" distB="0" distL="114300" distR="114300" simplePos="0" relativeHeight="251660288" behindDoc="0" locked="0" layoutInCell="1" allowOverlap="1" wp14:anchorId="1E2318AF" wp14:editId="4376BC94">
            <wp:simplePos x="0" y="0"/>
            <wp:positionH relativeFrom="column">
              <wp:align>left</wp:align>
            </wp:positionH>
            <wp:positionV relativeFrom="paragraph">
              <wp:posOffset>0</wp:posOffset>
            </wp:positionV>
            <wp:extent cx="276225" cy="276225"/>
            <wp:effectExtent l="0" t="0" r="9525" b="9525"/>
            <wp:wrapSquare wrapText="bothSides"/>
            <wp:docPr id="12" name="Picture 12"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2"/>
          <w:szCs w:val="32"/>
        </w:rPr>
        <w:t>Degree</w:t>
      </w:r>
      <w:r>
        <w:rPr>
          <w:rFonts w:ascii="Lucida Handwriting" w:hAnsi="Lucida Handwriting" w:cs="Arial"/>
          <w:b/>
          <w:sz w:val="32"/>
          <w:szCs w:val="32"/>
        </w:rPr>
        <w:t>°</w:t>
      </w:r>
      <w:r>
        <w:rPr>
          <w:rFonts w:ascii="Lucida Handwriting" w:hAnsi="Lucida Handwriting"/>
          <w:b/>
          <w:sz w:val="32"/>
          <w:szCs w:val="32"/>
        </w:rPr>
        <w:t xml:space="preserve"> of Interest</w:t>
      </w:r>
    </w:p>
    <w:p w:rsidR="008A4C41" w:rsidRDefault="008A4C41" w:rsidP="008A4C41">
      <w:pPr>
        <w:ind w:left="1080"/>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I’m definite! Attached is my </w:t>
      </w:r>
      <w:r>
        <w:rPr>
          <w:rFonts w:ascii="Arial" w:hAnsi="Arial" w:cs="Arial"/>
          <w:b/>
          <w:bCs/>
          <w:sz w:val="20"/>
          <w:szCs w:val="20"/>
        </w:rPr>
        <w:t>$</w:t>
      </w:r>
      <w:r w:rsidR="0057550A">
        <w:rPr>
          <w:rFonts w:ascii="Arial" w:hAnsi="Arial" w:cs="Arial"/>
          <w:b/>
          <w:bCs/>
          <w:sz w:val="20"/>
          <w:szCs w:val="20"/>
        </w:rPr>
        <w:t>3</w:t>
      </w:r>
      <w:r>
        <w:rPr>
          <w:rFonts w:ascii="Arial" w:hAnsi="Arial" w:cs="Arial"/>
          <w:b/>
          <w:bCs/>
          <w:sz w:val="20"/>
          <w:szCs w:val="20"/>
        </w:rPr>
        <w:t>00.00</w:t>
      </w:r>
      <w:r>
        <w:rPr>
          <w:rFonts w:ascii="Arial" w:hAnsi="Arial" w:cs="Arial"/>
          <w:sz w:val="20"/>
          <w:szCs w:val="20"/>
        </w:rPr>
        <w:t xml:space="preserve"> (per person) </w:t>
      </w:r>
      <w:r>
        <w:rPr>
          <w:rFonts w:ascii="Arial" w:hAnsi="Arial" w:cs="Arial"/>
          <w:b/>
          <w:bCs/>
          <w:sz w:val="20"/>
          <w:szCs w:val="20"/>
        </w:rPr>
        <w:t>check or cash deposit</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fldChar w:fldCharType="end"/>
      </w:r>
      <w:bookmarkEnd w:id="0"/>
    </w:p>
    <w:p w:rsidR="008A4C41" w:rsidRDefault="008A4C41" w:rsidP="008A4C41">
      <w:pPr>
        <w:ind w:left="1440"/>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For sure! I’ll pay by </w:t>
      </w:r>
      <w:r>
        <w:rPr>
          <w:rFonts w:ascii="Arial" w:hAnsi="Arial" w:cs="Arial"/>
          <w:b/>
          <w:bCs/>
          <w:sz w:val="20"/>
          <w:szCs w:val="20"/>
        </w:rPr>
        <w:t>debit/credit card</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(see the Credit Card form)</w:t>
      </w:r>
    </w:p>
    <w:p w:rsidR="008A4C41" w:rsidRDefault="008A4C41" w:rsidP="008A4C41">
      <w:pPr>
        <w:pStyle w:val="ListParagraph"/>
        <w:rPr>
          <w:sz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I will submit payment via another means. Please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left="1440"/>
        <w:rPr>
          <w:rFonts w:ascii="Arial" w:hAnsi="Arial" w:cs="Arial"/>
          <w:sz w:val="20"/>
          <w:szCs w:val="20"/>
          <w:u w:val="single"/>
        </w:rPr>
      </w:pPr>
    </w:p>
    <w:p w:rsidR="008A4C41" w:rsidRDefault="008A4C41" w:rsidP="008A4C41">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I’m sitting on the fence (will decide later) </w:t>
      </w: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fldChar w:fldCharType="end"/>
      </w:r>
      <w:bookmarkEnd w:id="1"/>
      <w:r>
        <w:rPr>
          <w:rFonts w:ascii="Arial" w:hAnsi="Arial" w:cs="Arial"/>
          <w:sz w:val="20"/>
          <w:szCs w:val="20"/>
        </w:rPr>
        <w:tab/>
      </w:r>
    </w:p>
    <w:p w:rsidR="008A4C41" w:rsidRDefault="008A4C41" w:rsidP="008A4C41">
      <w:pPr>
        <w:rPr>
          <w:rFonts w:ascii="Arial" w:hAnsi="Arial" w:cs="Arial"/>
          <w:sz w:val="20"/>
          <w:szCs w:val="20"/>
        </w:rPr>
      </w:pPr>
    </w:p>
    <w:p w:rsidR="008A4C41" w:rsidRDefault="008A4C41" w:rsidP="008A4C41">
      <w:pPr>
        <w:rPr>
          <w:sz w:val="20"/>
          <w:szCs w:val="20"/>
          <w:u w:val="single"/>
        </w:rPr>
      </w:pPr>
      <w:r>
        <w:rPr>
          <w:noProof/>
          <w:lang w:eastAsia="en-US" w:bidi="he-IL"/>
        </w:rPr>
        <w:drawing>
          <wp:anchor distT="0" distB="0" distL="114300" distR="114300" simplePos="0" relativeHeight="251661312" behindDoc="0" locked="0" layoutInCell="1" allowOverlap="1" wp14:anchorId="3D2D4CC9" wp14:editId="0DE79EC1">
            <wp:simplePos x="0" y="0"/>
            <wp:positionH relativeFrom="column">
              <wp:posOffset>0</wp:posOffset>
            </wp:positionH>
            <wp:positionV relativeFrom="paragraph">
              <wp:posOffset>108585</wp:posOffset>
            </wp:positionV>
            <wp:extent cx="276225" cy="276225"/>
            <wp:effectExtent l="0" t="0" r="9525" b="9525"/>
            <wp:wrapSquare wrapText="bothSides"/>
            <wp:docPr id="11" name="Picture 11"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rPr>
          <w:rFonts w:ascii="Lucida Handwriting" w:hAnsi="Lucida Handwriting"/>
          <w:b/>
          <w:color w:val="333333"/>
          <w:sz w:val="36"/>
          <w:szCs w:val="36"/>
        </w:rPr>
      </w:pPr>
      <w:proofErr w:type="gramStart"/>
      <w:r>
        <w:rPr>
          <w:rFonts w:ascii="Lucida Handwriting" w:hAnsi="Lucida Handwriting"/>
          <w:b/>
          <w:color w:val="333333"/>
          <w:sz w:val="36"/>
          <w:szCs w:val="36"/>
        </w:rPr>
        <w:lastRenderedPageBreak/>
        <w:t>Travel  Information</w:t>
      </w:r>
      <w:proofErr w:type="gramEnd"/>
    </w:p>
    <w:p w:rsidR="008A4C41" w:rsidRDefault="008A4C41" w:rsidP="008A4C41">
      <w:pPr>
        <w:rPr>
          <w:u w:val="single"/>
        </w:rPr>
      </w:pPr>
    </w:p>
    <w:p w:rsidR="008A4C41" w:rsidRDefault="008A4C41" w:rsidP="008A4C41">
      <w:pPr>
        <w:rPr>
          <w:rFonts w:ascii="Lucida Handwriting" w:hAnsi="Lucida Handwriting"/>
          <w:b/>
          <w:color w:val="333333"/>
          <w:sz w:val="36"/>
          <w:szCs w:val="36"/>
        </w:rPr>
      </w:pPr>
      <w:r>
        <w:rPr>
          <w:u w:val="single"/>
        </w:rPr>
        <w:t>Travel information is required 3 months before departure. If you do not know this information now, leave blank and we will contact you at a later time.</w:t>
      </w:r>
    </w:p>
    <w:p w:rsidR="008A4C41" w:rsidRDefault="008A4C41" w:rsidP="008A4C41">
      <w:pPr>
        <w:rPr>
          <w:u w:val="single"/>
        </w:rPr>
      </w:pPr>
    </w:p>
    <w:p w:rsidR="008A4C41" w:rsidRDefault="008A4C41" w:rsidP="008A4C41">
      <w:pPr>
        <w:numPr>
          <w:ilvl w:val="0"/>
          <w:numId w:val="15"/>
        </w:numPr>
        <w:rPr>
          <w:b/>
          <w:bCs/>
        </w:rPr>
      </w:pPr>
      <w:r>
        <w:rPr>
          <w:rFonts w:ascii="Arial" w:hAnsi="Arial" w:cs="Arial"/>
          <w:sz w:val="20"/>
          <w:szCs w:val="20"/>
        </w:rPr>
        <w:t xml:space="preserve"> Sign me up for Group Travel Insurance. ACCEPT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DECLINE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8A4C41" w:rsidRDefault="008A4C41" w:rsidP="008A4C41">
      <w:pPr>
        <w:ind w:left="1440"/>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What kind of room are you requesting? SINGLE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DOUBLE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TRIPLE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p>
    <w:p w:rsidR="008A4C41" w:rsidRDefault="008A4C41" w:rsidP="008A4C41">
      <w:pPr>
        <w:ind w:left="1440"/>
        <w:rPr>
          <w:rFonts w:ascii="Arial" w:hAnsi="Arial" w:cs="Arial"/>
          <w:sz w:val="20"/>
          <w:szCs w:val="20"/>
        </w:rPr>
      </w:pPr>
    </w:p>
    <w:p w:rsidR="008A4C41" w:rsidRPr="00AD42A0" w:rsidRDefault="008A4C41" w:rsidP="008A4C41">
      <w:pPr>
        <w:numPr>
          <w:ilvl w:val="0"/>
          <w:numId w:val="14"/>
        </w:numPr>
        <w:rPr>
          <w:rFonts w:ascii="Arial" w:hAnsi="Arial" w:cs="Arial"/>
          <w:sz w:val="20"/>
          <w:szCs w:val="20"/>
        </w:rPr>
      </w:pPr>
      <w:r>
        <w:rPr>
          <w:rFonts w:ascii="Arial" w:hAnsi="Arial" w:cs="Arial"/>
          <w:sz w:val="20"/>
          <w:szCs w:val="20"/>
        </w:rPr>
        <w:t xml:space="preserve">If in a DOUBLE room, would you like a TWIN/SPLIT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sidRPr="00AD42A0">
        <w:rPr>
          <w:rFonts w:ascii="Arial" w:hAnsi="Arial" w:cs="Arial"/>
          <w:sz w:val="20"/>
          <w:szCs w:val="20"/>
        </w:rPr>
        <w:t>QUEEN-size</w:t>
      </w:r>
      <w:proofErr w:type="spellEnd"/>
      <w:r w:rsidRPr="00AD42A0">
        <w:rPr>
          <w:rFonts w:ascii="Arial" w:hAnsi="Arial" w:cs="Arial"/>
          <w:sz w:val="20"/>
          <w:szCs w:val="20"/>
        </w:rPr>
        <w:t xml:space="preserve"> </w:t>
      </w:r>
      <w:r w:rsidRPr="00AD42A0">
        <w:rPr>
          <w:rFonts w:ascii="Arial" w:hAnsi="Arial" w:cs="Arial"/>
          <w:sz w:val="20"/>
          <w:szCs w:val="20"/>
        </w:rPr>
        <w:fldChar w:fldCharType="begin">
          <w:ffData>
            <w:name w:val=""/>
            <w:enabled/>
            <w:calcOnExit w:val="0"/>
            <w:checkBox>
              <w:sizeAuto/>
              <w:default w:val="0"/>
            </w:checkBox>
          </w:ffData>
        </w:fldChar>
      </w:r>
      <w:r w:rsidRPr="00AD42A0">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sidRPr="00AD42A0">
        <w:rPr>
          <w:rFonts w:ascii="Arial" w:hAnsi="Arial" w:cs="Arial"/>
          <w:sz w:val="20"/>
          <w:szCs w:val="20"/>
        </w:rPr>
        <w:fldChar w:fldCharType="end"/>
      </w:r>
      <w:r>
        <w:rPr>
          <w:rFonts w:ascii="Arial" w:hAnsi="Arial" w:cs="Arial"/>
          <w:sz w:val="20"/>
          <w:szCs w:val="20"/>
        </w:rPr>
        <w:t xml:space="preserve"> bed</w:t>
      </w:r>
      <w:r w:rsidRPr="00AD42A0">
        <w:rPr>
          <w:rFonts w:ascii="Arial" w:hAnsi="Arial" w:cs="Arial"/>
          <w:sz w:val="20"/>
          <w:szCs w:val="20"/>
        </w:rPr>
        <w:t>?</w:t>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8A4C41" w:rsidRDefault="008A4C41" w:rsidP="008A4C41">
      <w:pPr>
        <w:pStyle w:val="ListParagraph"/>
        <w:rPr>
          <w:sz w:val="20"/>
        </w:rPr>
      </w:pPr>
    </w:p>
    <w:p w:rsidR="008A4C41" w:rsidRDefault="008A4C41" w:rsidP="008A4C41">
      <w:pPr>
        <w:ind w:left="1440"/>
        <w:rPr>
          <w:rFonts w:ascii="Arial" w:hAnsi="Arial" w:cs="Arial"/>
          <w:sz w:val="20"/>
          <w:szCs w:val="20"/>
        </w:rPr>
      </w:pPr>
      <w:r>
        <w:rPr>
          <w:rFonts w:ascii="Arial" w:hAnsi="Arial" w:cs="Arial"/>
          <w:sz w:val="20"/>
          <w:szCs w:val="20"/>
        </w:rPr>
        <w:t xml:space="preserve">&amp;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Do you have any medical conditions or limitations?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pStyle w:val="ListParagraph"/>
        <w:rPr>
          <w:sz w:val="20"/>
          <w:u w:val="single"/>
        </w:rPr>
      </w:pPr>
    </w:p>
    <w:p w:rsidR="008A4C41" w:rsidRDefault="008A4C41" w:rsidP="008A4C41">
      <w:pPr>
        <w:ind w:left="144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left="1440"/>
        <w:rPr>
          <w:rFonts w:ascii="Arial" w:hAnsi="Arial" w:cs="Arial"/>
          <w:sz w:val="20"/>
          <w:szCs w:val="20"/>
        </w:rPr>
      </w:pPr>
    </w:p>
    <w:p w:rsidR="008A4C41" w:rsidRDefault="008A4C41" w:rsidP="008A4C41">
      <w:pPr>
        <w:rPr>
          <w:rFonts w:ascii="Arial" w:hAnsi="Arial" w:cs="Arial"/>
          <w:sz w:val="20"/>
          <w:szCs w:val="20"/>
        </w:rPr>
      </w:pPr>
      <w:r>
        <w:rPr>
          <w:rFonts w:ascii="Lucida Handwriting" w:hAnsi="Lucida Handwriting"/>
          <w:b/>
          <w:noProof/>
          <w:sz w:val="36"/>
          <w:szCs w:val="36"/>
          <w:lang w:eastAsia="en-US" w:bidi="he-IL"/>
        </w:rPr>
        <w:drawing>
          <wp:inline distT="0" distB="0" distL="0" distR="0" wp14:anchorId="09C1FC87" wp14:editId="7201732C">
            <wp:extent cx="266700" cy="266700"/>
            <wp:effectExtent l="0" t="0" r="0" b="0"/>
            <wp:docPr id="3" name="Picture 3"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Lucida Handwriting" w:hAnsi="Lucida Handwriting"/>
          <w:b/>
          <w:sz w:val="36"/>
          <w:szCs w:val="36"/>
        </w:rPr>
        <w:t xml:space="preserve"> </w:t>
      </w:r>
      <w:r>
        <w:rPr>
          <w:rFonts w:ascii="Lucida Handwriting" w:hAnsi="Lucida Handwriting"/>
          <w:b/>
          <w:sz w:val="32"/>
          <w:szCs w:val="32"/>
        </w:rPr>
        <w:t xml:space="preserve">Passport Information </w:t>
      </w:r>
    </w:p>
    <w:p w:rsidR="008A4C41" w:rsidRDefault="008A4C41" w:rsidP="008A4C41">
      <w:pPr>
        <w:rPr>
          <w:u w:val="single"/>
        </w:rPr>
      </w:pPr>
    </w:p>
    <w:p w:rsidR="008A4C41" w:rsidRDefault="008A4C41" w:rsidP="008A4C41">
      <w:pPr>
        <w:rPr>
          <w:u w:val="single"/>
        </w:rPr>
      </w:pPr>
      <w:r>
        <w:rPr>
          <w:u w:val="single"/>
        </w:rPr>
        <w:t>This information (along with a copy of your passport) is required 3 months before departure. Please print your name EXACTLY as it appears on your passport.</w:t>
      </w:r>
    </w:p>
    <w:p w:rsidR="008A4C41" w:rsidRDefault="008A4C41" w:rsidP="008A4C41">
      <w:pPr>
        <w:rPr>
          <w:u w:val="single"/>
        </w:rPr>
      </w:pPr>
    </w:p>
    <w:p w:rsidR="008A4C41" w:rsidRDefault="008A4C41" w:rsidP="008A4C41">
      <w:pPr>
        <w:rPr>
          <w:rFonts w:ascii="Arial" w:hAnsi="Arial" w:cs="Arial"/>
          <w:sz w:val="20"/>
          <w:szCs w:val="20"/>
          <w:u w:val="single"/>
        </w:rPr>
      </w:pPr>
      <w:r>
        <w:rPr>
          <w:rFonts w:ascii="Arial" w:hAnsi="Arial" w:cs="Arial"/>
          <w:sz w:val="20"/>
          <w:szCs w:val="20"/>
        </w:rPr>
        <w:t>Passport Name (1)</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rsidR="008A4C41" w:rsidRDefault="008A4C41" w:rsidP="008A4C41">
      <w:pPr>
        <w:ind w:firstLine="720"/>
        <w:rPr>
          <w:rFonts w:ascii="Arial" w:hAnsi="Arial" w:cs="Arial"/>
          <w:sz w:val="20"/>
          <w:szCs w:val="20"/>
          <w:u w:val="single"/>
        </w:rPr>
      </w:pPr>
    </w:p>
    <w:p w:rsidR="008A4C41" w:rsidRDefault="008A4C41" w:rsidP="008A4C41">
      <w:pPr>
        <w:rPr>
          <w:rFonts w:ascii="Arial" w:hAnsi="Arial" w:cs="Arial"/>
          <w:sz w:val="20"/>
          <w:szCs w:val="20"/>
          <w:u w:val="single"/>
        </w:rPr>
      </w:pPr>
      <w:r>
        <w:rPr>
          <w:rFonts w:ascii="Arial" w:hAnsi="Arial" w:cs="Arial"/>
          <w:sz w:val="20"/>
          <w:szCs w:val="20"/>
        </w:rPr>
        <w:t>Passport Name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8A4C41" w:rsidRDefault="008A4C41" w:rsidP="008A4C41">
      <w:pPr>
        <w:ind w:firstLine="720"/>
        <w:rPr>
          <w:rFonts w:ascii="Arial" w:hAnsi="Arial" w:cs="Arial"/>
          <w:sz w:val="20"/>
          <w:szCs w:val="20"/>
        </w:rPr>
      </w:pPr>
    </w:p>
    <w:p w:rsidR="008A4C41" w:rsidRDefault="008A4C41" w:rsidP="008A4C41">
      <w:pPr>
        <w:rPr>
          <w:rFonts w:ascii="Arial" w:hAnsi="Arial" w:cs="Arial"/>
          <w:sz w:val="20"/>
          <w:szCs w:val="20"/>
          <w:u w:val="single"/>
        </w:rPr>
      </w:pPr>
      <w:r>
        <w:rPr>
          <w:rFonts w:ascii="Arial" w:hAnsi="Arial" w:cs="Arial"/>
          <w:sz w:val="20"/>
          <w:szCs w:val="20"/>
        </w:rPr>
        <w:t>Passport Name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8A4C41" w:rsidRDefault="008A4C41" w:rsidP="008A4C41">
      <w:pPr>
        <w:rPr>
          <w:rFonts w:ascii="Arial" w:hAnsi="Arial" w:cs="Arial"/>
          <w:sz w:val="20"/>
          <w:szCs w:val="20"/>
          <w:u w:val="single"/>
        </w:rPr>
      </w:pPr>
    </w:p>
    <w:p w:rsidR="008A4C41" w:rsidRDefault="008A4C41" w:rsidP="008A4C41">
      <w:r>
        <w:rPr>
          <w:rFonts w:ascii="Arial" w:hAnsi="Arial" w:cs="Arial"/>
          <w:sz w:val="20"/>
          <w:szCs w:val="20"/>
        </w:rPr>
        <w:t>Date Issued      _______________________         Date of Expiration   _____________________</w:t>
      </w:r>
    </w:p>
    <w:p w:rsidR="008A4C41" w:rsidRDefault="008A4C41" w:rsidP="008A4C41">
      <w:pPr>
        <w:rPr>
          <w:u w:val="single"/>
        </w:rPr>
      </w:pPr>
    </w:p>
    <w:p w:rsidR="008A4C41" w:rsidRDefault="008A4C41" w:rsidP="008A4C41">
      <w:pPr>
        <w:rPr>
          <w:u w:val="single"/>
        </w:rPr>
      </w:pPr>
    </w:p>
    <w:p w:rsidR="008A4C41" w:rsidRDefault="008A4C41" w:rsidP="008A4C41">
      <w:pPr>
        <w:numPr>
          <w:ilvl w:val="0"/>
          <w:numId w:val="16"/>
        </w:numPr>
        <w:rPr>
          <w:rFonts w:ascii="Lucida Handwriting" w:hAnsi="Lucida Handwriting"/>
          <w:b/>
          <w:sz w:val="36"/>
          <w:szCs w:val="36"/>
        </w:rPr>
      </w:pPr>
      <w:r>
        <w:rPr>
          <w:rFonts w:ascii="Lucida Handwriting" w:hAnsi="Lucida Handwriting"/>
          <w:b/>
          <w:sz w:val="36"/>
          <w:szCs w:val="36"/>
        </w:rPr>
        <w:t>Your Signature</w:t>
      </w:r>
      <w:r>
        <w:rPr>
          <w:rFonts w:ascii="Lucida Handwriting" w:hAnsi="Lucida Handwriting"/>
          <w:b/>
          <w:sz w:val="36"/>
          <w:szCs w:val="36"/>
        </w:rPr>
        <w:tab/>
      </w:r>
    </w:p>
    <w:p w:rsidR="008A4C41" w:rsidRDefault="008A4C41" w:rsidP="008A4C41">
      <w:pPr>
        <w:ind w:left="360"/>
        <w:rPr>
          <w:rFonts w:ascii="Lucida Handwriting" w:hAnsi="Lucida Handwriting"/>
          <w:b/>
          <w:sz w:val="36"/>
          <w:szCs w:val="36"/>
        </w:rPr>
      </w:pPr>
      <w:r>
        <w:rPr>
          <w:noProof/>
          <w:lang w:eastAsia="en-US" w:bidi="he-IL"/>
        </w:rPr>
        <w:drawing>
          <wp:anchor distT="0" distB="0" distL="114300" distR="114300" simplePos="0" relativeHeight="251662336" behindDoc="1" locked="0" layoutInCell="1" allowOverlap="1" wp14:anchorId="3CAC5EAA" wp14:editId="3BB86704">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0" name="Picture 10"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00000%5b1%5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ab/>
      </w:r>
      <w:r>
        <w:rPr>
          <w:rFonts w:ascii="Lucida Handwriting" w:hAnsi="Lucida Handwriting"/>
          <w:b/>
          <w:sz w:val="36"/>
          <w:szCs w:val="36"/>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rPr>
        <w:t xml:space="preserve"> </w:t>
      </w:r>
    </w:p>
    <w:p w:rsidR="008A4C41" w:rsidRDefault="008A4C41" w:rsidP="008A4C41">
      <w:pPr>
        <w:ind w:left="720" w:firstLine="720"/>
        <w:rPr>
          <w:rFonts w:ascii="Arial" w:hAnsi="Arial" w:cs="Arial"/>
          <w:sz w:val="20"/>
          <w:szCs w:val="20"/>
        </w:rPr>
      </w:pPr>
    </w:p>
    <w:p w:rsidR="008A4C41" w:rsidRDefault="008A4C41" w:rsidP="008A4C41">
      <w:pPr>
        <w:ind w:left="720" w:firstLine="720"/>
        <w:rPr>
          <w:rFonts w:ascii="Arial" w:hAnsi="Arial" w:cs="Arial"/>
          <w:sz w:val="20"/>
          <w:szCs w:val="20"/>
        </w:rPr>
      </w:pPr>
      <w:r>
        <w:rPr>
          <w:rFonts w:ascii="Arial" w:hAnsi="Arial" w:cs="Arial"/>
          <w:sz w:val="20"/>
          <w:szCs w:val="20"/>
        </w:rPr>
        <w:t xml:space="preserve">(By signing, you have read and agree to the </w:t>
      </w:r>
      <w:r>
        <w:rPr>
          <w:rFonts w:ascii="Arial" w:hAnsi="Arial" w:cs="Arial"/>
          <w:b/>
          <w:bCs/>
          <w:sz w:val="20"/>
          <w:szCs w:val="20"/>
        </w:rPr>
        <w:t>Policies</w:t>
      </w:r>
      <w:r>
        <w:rPr>
          <w:rFonts w:ascii="Arial" w:hAnsi="Arial" w:cs="Arial"/>
          <w:sz w:val="20"/>
          <w:szCs w:val="20"/>
        </w:rPr>
        <w:t xml:space="preserve"> for this tour.)</w:t>
      </w: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E05CDF" w:rsidRDefault="00E05CDF" w:rsidP="008A4C41">
      <w:pPr>
        <w:ind w:left="720" w:firstLine="720"/>
        <w:rPr>
          <w:rFonts w:ascii="Arial" w:hAnsi="Arial" w:cs="Arial"/>
          <w:sz w:val="20"/>
          <w:szCs w:val="20"/>
        </w:rPr>
      </w:pPr>
    </w:p>
    <w:p w:rsidR="008A4C41" w:rsidRDefault="008A4C41" w:rsidP="008A4C41">
      <w:pPr>
        <w:jc w:val="center"/>
      </w:pPr>
      <w:bookmarkStart w:id="2" w:name="_GoBack"/>
      <w:bookmarkEnd w:id="2"/>
      <w:r>
        <w:rPr>
          <w:noProof/>
          <w:lang w:eastAsia="en-US" w:bidi="he-IL"/>
        </w:rPr>
        <w:drawing>
          <wp:inline distT="0" distB="0" distL="0" distR="0" wp14:anchorId="2C54D454" wp14:editId="4D62661E">
            <wp:extent cx="3657600" cy="914400"/>
            <wp:effectExtent l="0" t="0" r="0" b="0"/>
            <wp:docPr id="2" name="Picture 2"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8A4C41" w:rsidRDefault="008A4C41" w:rsidP="008A4C41">
      <w:pPr>
        <w:rPr>
          <w:rFonts w:ascii="Lucida Handwriting" w:hAnsi="Lucida Handwriting"/>
          <w:b/>
          <w:color w:val="333333"/>
          <w:sz w:val="28"/>
          <w:szCs w:val="28"/>
        </w:rPr>
      </w:pPr>
    </w:p>
    <w:p w:rsidR="008A4C41" w:rsidRDefault="008A4C41" w:rsidP="008A4C41">
      <w:pPr>
        <w:jc w:val="center"/>
        <w:rPr>
          <w:b/>
        </w:rPr>
      </w:pPr>
      <w:r>
        <w:rPr>
          <w:b/>
        </w:rPr>
        <w:t>CREDIT CARD PAYMENT FORM</w:t>
      </w:r>
    </w:p>
    <w:p w:rsidR="008A4C41" w:rsidRDefault="008A4C41" w:rsidP="008A4C41">
      <w:pPr>
        <w:jc w:val="center"/>
      </w:pPr>
      <w:r>
        <w:t>(Visa, MasterCard, Discover, Amex)</w:t>
      </w:r>
    </w:p>
    <w:p w:rsidR="008A4C41" w:rsidRDefault="008A4C41" w:rsidP="008A4C41">
      <w:r>
        <w:rPr>
          <w:noProof/>
          <w:lang w:eastAsia="en-US" w:bidi="he-IL"/>
        </w:rPr>
        <w:drawing>
          <wp:anchor distT="0" distB="0" distL="114300" distR="114300" simplePos="0" relativeHeight="251663360" behindDoc="1" locked="0" layoutInCell="1" allowOverlap="1" wp14:anchorId="52F4714D" wp14:editId="06AB801A">
            <wp:simplePos x="0" y="0"/>
            <wp:positionH relativeFrom="column">
              <wp:posOffset>0</wp:posOffset>
            </wp:positionH>
            <wp:positionV relativeFrom="paragraph">
              <wp:posOffset>146685</wp:posOffset>
            </wp:positionV>
            <wp:extent cx="276225" cy="276225"/>
            <wp:effectExtent l="0" t="0" r="9525" b="9525"/>
            <wp:wrapSquare wrapText="bothSides"/>
            <wp:docPr id="9" name="Picture 9"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rPr>
          <w:rFonts w:ascii="Arial" w:hAnsi="Arial" w:cs="Arial"/>
          <w:b/>
          <w:color w:val="333333"/>
        </w:rPr>
      </w:pPr>
      <w:r>
        <w:rPr>
          <w:rFonts w:ascii="Lucida Handwriting" w:hAnsi="Lucida Handwriting"/>
          <w:b/>
          <w:color w:val="333333"/>
        </w:rPr>
        <w:t>Credit Card Details</w:t>
      </w:r>
      <w:r>
        <w:rPr>
          <w:rFonts w:ascii="Arial" w:hAnsi="Arial" w:cs="Arial"/>
          <w:b/>
          <w:color w:val="333333"/>
        </w:rPr>
        <w:t xml:space="preserve">   </w:t>
      </w:r>
    </w:p>
    <w:p w:rsidR="008A4C41" w:rsidRDefault="008A4C41" w:rsidP="008A4C41">
      <w:pPr>
        <w:rPr>
          <w:rFonts w:ascii="Arial" w:hAnsi="Arial" w:cs="Arial"/>
          <w:b/>
          <w:color w:val="333333"/>
        </w:rPr>
      </w:pPr>
    </w:p>
    <w:p w:rsidR="008A4C41" w:rsidRDefault="008A4C41" w:rsidP="008A4C41">
      <w:pPr>
        <w:ind w:left="720"/>
        <w:rPr>
          <w:rFonts w:ascii="Arial" w:hAnsi="Arial" w:cs="Arial"/>
          <w:sz w:val="20"/>
          <w:szCs w:val="20"/>
        </w:rPr>
      </w:pPr>
      <w:r>
        <w:rPr>
          <w:rFonts w:ascii="Arial" w:hAnsi="Arial" w:cs="Arial"/>
          <w:sz w:val="20"/>
          <w:szCs w:val="20"/>
        </w:rPr>
        <w:t xml:space="preserve">*Type of Card: Visa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MasterCard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Discover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Amex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
    <w:p w:rsidR="008A4C41" w:rsidRDefault="008A4C41" w:rsidP="008A4C41">
      <w:pPr>
        <w:ind w:left="720"/>
        <w:rPr>
          <w:rFonts w:ascii="Arial" w:hAnsi="Arial" w:cs="Arial"/>
          <w:sz w:val="20"/>
          <w:szCs w:val="20"/>
        </w:rPr>
      </w:pPr>
    </w:p>
    <w:p w:rsidR="008A4C41" w:rsidRDefault="008A4C41" w:rsidP="008A4C41">
      <w:pPr>
        <w:ind w:left="720"/>
        <w:rPr>
          <w:rFonts w:ascii="Arial" w:hAnsi="Arial" w:cs="Arial"/>
          <w:sz w:val="20"/>
          <w:szCs w:val="20"/>
        </w:rPr>
      </w:pPr>
      <w:r>
        <w:rPr>
          <w:rFonts w:ascii="Arial" w:hAnsi="Arial" w:cs="Arial"/>
          <w:sz w:val="20"/>
          <w:szCs w:val="20"/>
        </w:rPr>
        <w:t>*Name(s) on card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8A4C41" w:rsidRDefault="008A4C41" w:rsidP="008A4C41">
      <w:pPr>
        <w:rPr>
          <w:rFonts w:ascii="Arial" w:hAnsi="Arial" w:cs="Arial"/>
          <w:sz w:val="20"/>
          <w:szCs w:val="20"/>
        </w:rPr>
      </w:pPr>
    </w:p>
    <w:p w:rsidR="008A4C41" w:rsidRDefault="008A4C41" w:rsidP="008A4C41">
      <w:pPr>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rsidR="008A4C41" w:rsidRDefault="008A4C41" w:rsidP="008A4C41">
      <w:pPr>
        <w:ind w:left="720"/>
        <w:rPr>
          <w:rFonts w:ascii="Arial" w:hAnsi="Arial" w:cs="Arial"/>
          <w:sz w:val="20"/>
          <w:szCs w:val="20"/>
        </w:rPr>
      </w:pPr>
      <w:r>
        <w:rPr>
          <w:noProof/>
          <w:lang w:eastAsia="en-US" w:bidi="he-IL"/>
        </w:rPr>
        <w:drawing>
          <wp:anchor distT="142875" distB="142875" distL="114300" distR="114300" simplePos="0" relativeHeight="251664384" behindDoc="0" locked="0" layoutInCell="1" allowOverlap="1" wp14:anchorId="7C5E12D9" wp14:editId="400611E2">
            <wp:simplePos x="0" y="0"/>
            <wp:positionH relativeFrom="column">
              <wp:posOffset>3952875</wp:posOffset>
            </wp:positionH>
            <wp:positionV relativeFrom="paragraph">
              <wp:posOffset>75565</wp:posOffset>
            </wp:positionV>
            <wp:extent cx="1533525" cy="1181100"/>
            <wp:effectExtent l="0" t="0" r="9525" b="0"/>
            <wp:wrapSquare wrapText="bothSides"/>
            <wp:docPr id="8" name="Picture 8"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igit security cod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8A4C41" w:rsidRDefault="008A4C41" w:rsidP="008A4C41">
      <w:pPr>
        <w:ind w:left="720"/>
        <w:rPr>
          <w:rFonts w:ascii="Arial" w:hAnsi="Arial" w:cs="Arial"/>
          <w:sz w:val="20"/>
          <w:szCs w:val="20"/>
          <w:u w:val="single"/>
        </w:rPr>
      </w:pPr>
    </w:p>
    <w:p w:rsidR="008A4C41" w:rsidRDefault="008A4C41" w:rsidP="008A4C41">
      <w:pPr>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rsidR="008A4C41" w:rsidRDefault="008A4C41" w:rsidP="008A4C41">
      <w:pPr>
        <w:ind w:left="720"/>
        <w:rPr>
          <w:rFonts w:ascii="Arial" w:hAnsi="Arial" w:cs="Arial"/>
          <w:sz w:val="20"/>
          <w:szCs w:val="20"/>
          <w:u w:val="single"/>
        </w:rPr>
      </w:pPr>
    </w:p>
    <w:p w:rsidR="008A4C41" w:rsidRDefault="008A4C41" w:rsidP="008A4C41">
      <w:pPr>
        <w:ind w:left="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rsidR="008A4C41" w:rsidRDefault="008A4C41" w:rsidP="008A4C41">
      <w:pPr>
        <w:ind w:firstLine="720"/>
        <w:rPr>
          <w:rFonts w:ascii="Arial" w:hAnsi="Arial" w:cs="Arial"/>
          <w:sz w:val="20"/>
          <w:szCs w:val="20"/>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u w:val="single"/>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ind w:firstLine="720"/>
        <w:rPr>
          <w:rFonts w:ascii="Arial" w:hAnsi="Arial" w:cs="Arial"/>
          <w:sz w:val="20"/>
          <w:szCs w:val="20"/>
        </w:rPr>
      </w:pPr>
    </w:p>
    <w:p w:rsidR="008A4C41" w:rsidRDefault="008A4C41" w:rsidP="008A4C41">
      <w:pPr>
        <w:ind w:firstLine="720"/>
        <w:rPr>
          <w:rFonts w:ascii="Arial" w:hAnsi="Arial" w:cs="Arial"/>
          <w:sz w:val="20"/>
          <w:szCs w:val="20"/>
          <w:u w:val="single"/>
        </w:rPr>
      </w:pPr>
      <w:r>
        <w:rPr>
          <w:rFonts w:ascii="Arial" w:hAnsi="Arial" w:cs="Arial"/>
          <w:sz w:val="20"/>
          <w:szCs w:val="20"/>
        </w:rPr>
        <w:t xml:space="preserve">*Billing Address for credit card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sz w:val="20"/>
          <w:szCs w:val="20"/>
          <w:u w:val="single"/>
        </w:rPr>
      </w:pPr>
      <w:r>
        <w:rPr>
          <w:noProof/>
          <w:lang w:eastAsia="en-US" w:bidi="he-IL"/>
        </w:rPr>
        <w:drawing>
          <wp:anchor distT="0" distB="0" distL="114300" distR="114300" simplePos="0" relativeHeight="251665408" behindDoc="0" locked="0" layoutInCell="1" allowOverlap="1" wp14:anchorId="43E8D91A" wp14:editId="56DD97A8">
            <wp:simplePos x="0" y="0"/>
            <wp:positionH relativeFrom="column">
              <wp:posOffset>0</wp:posOffset>
            </wp:positionH>
            <wp:positionV relativeFrom="paragraph">
              <wp:posOffset>123190</wp:posOffset>
            </wp:positionV>
            <wp:extent cx="276225" cy="276225"/>
            <wp:effectExtent l="0" t="0" r="9525" b="9525"/>
            <wp:wrapSquare wrapText="bothSides"/>
            <wp:docPr id="7" name="Picture 7"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rPr>
          <w:rFonts w:ascii="Lucida Handwriting" w:hAnsi="Lucida Handwriting"/>
          <w:b/>
        </w:rPr>
      </w:pPr>
      <w:r>
        <w:rPr>
          <w:rFonts w:ascii="Lucida Handwriting" w:hAnsi="Lucida Handwriting"/>
          <w:b/>
        </w:rPr>
        <w:t>Payment Schedule</w:t>
      </w:r>
    </w:p>
    <w:p w:rsidR="008A4C41" w:rsidRDefault="008A4C41" w:rsidP="008A4C41">
      <w:pPr>
        <w:rPr>
          <w:rFonts w:ascii="Lucida Handwriting" w:hAnsi="Lucida Handwriting"/>
          <w:b/>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w:t>
      </w:r>
      <w:r>
        <w:rPr>
          <w:rFonts w:ascii="Arial" w:hAnsi="Arial" w:cs="Arial"/>
          <w:sz w:val="20"/>
          <w:szCs w:val="20"/>
        </w:rPr>
        <w:t xml:space="preserve"> payment now </w:t>
      </w:r>
      <w:r>
        <w:rPr>
          <w:rFonts w:ascii="Arial" w:hAnsi="Arial" w:cs="Arial"/>
          <w:b/>
          <w:bCs/>
          <w:sz w:val="20"/>
          <w:szCs w:val="20"/>
        </w:rPr>
        <w:t xml:space="preserve">and </w:t>
      </w:r>
      <w:r>
        <w:rPr>
          <w:rFonts w:ascii="Arial" w:hAnsi="Arial" w:cs="Arial"/>
          <w:sz w:val="20"/>
          <w:szCs w:val="20"/>
        </w:rPr>
        <w:t>my</w:t>
      </w:r>
      <w:r>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p>
    <w:p w:rsidR="008A4C41" w:rsidRDefault="008A4C41" w:rsidP="008A4C41">
      <w:pPr>
        <w:ind w:left="1440"/>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A4C41" w:rsidRDefault="008A4C41" w:rsidP="008A4C41">
      <w:pPr>
        <w:rPr>
          <w:rFonts w:ascii="Arial" w:hAnsi="Arial" w:cs="Arial"/>
          <w:sz w:val="20"/>
          <w:szCs w:val="20"/>
        </w:rPr>
      </w:pPr>
    </w:p>
    <w:p w:rsidR="008A4C41" w:rsidRDefault="008A4C41" w:rsidP="008A4C41">
      <w:pPr>
        <w:numPr>
          <w:ilvl w:val="0"/>
          <w:numId w:val="14"/>
        </w:numPr>
        <w:rPr>
          <w:rFonts w:ascii="Arial" w:hAnsi="Arial" w:cs="Arial"/>
          <w:sz w:val="20"/>
          <w:szCs w:val="20"/>
        </w:rPr>
      </w:pPr>
      <w:r>
        <w:rPr>
          <w:rFonts w:ascii="Arial" w:hAnsi="Arial" w:cs="Arial"/>
          <w:sz w:val="20"/>
          <w:szCs w:val="20"/>
        </w:rPr>
        <w:t xml:space="preserve">Please process my deposit payment and set up a </w:t>
      </w:r>
      <w:r>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6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975C1">
        <w:rPr>
          <w:rFonts w:ascii="Arial" w:hAnsi="Arial" w:cs="Arial"/>
          <w:sz w:val="20"/>
          <w:szCs w:val="20"/>
        </w:rPr>
      </w:r>
      <w:r w:rsidR="003975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payments.</w:t>
      </w:r>
    </w:p>
    <w:p w:rsidR="008A4C41" w:rsidRDefault="008A4C41" w:rsidP="008A4C41">
      <w:pPr>
        <w:rPr>
          <w:rFonts w:ascii="Lucida Handwriting" w:hAnsi="Lucida Handwriting"/>
          <w:b/>
        </w:rPr>
      </w:pPr>
      <w:r>
        <w:rPr>
          <w:noProof/>
          <w:lang w:eastAsia="en-US" w:bidi="he-IL"/>
        </w:rPr>
        <w:drawing>
          <wp:anchor distT="0" distB="0" distL="114300" distR="114300" simplePos="0" relativeHeight="251666432" behindDoc="0" locked="0" layoutInCell="1" allowOverlap="1" wp14:anchorId="0E0FE060" wp14:editId="121F7C46">
            <wp:simplePos x="0" y="0"/>
            <wp:positionH relativeFrom="column">
              <wp:posOffset>0</wp:posOffset>
            </wp:positionH>
            <wp:positionV relativeFrom="paragraph">
              <wp:posOffset>179070</wp:posOffset>
            </wp:positionV>
            <wp:extent cx="276225" cy="276225"/>
            <wp:effectExtent l="0" t="0" r="9525" b="9525"/>
            <wp:wrapSquare wrapText="bothSides"/>
            <wp:docPr id="1" name="Picture 1"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8A4C41" w:rsidRDefault="008A4C41" w:rsidP="008A4C41">
      <w:pPr>
        <w:rPr>
          <w:rFonts w:ascii="Lucida Handwriting" w:hAnsi="Lucida Handwriting"/>
          <w:b/>
        </w:rPr>
      </w:pPr>
      <w:r>
        <w:rPr>
          <w:noProof/>
          <w:lang w:eastAsia="en-US" w:bidi="he-IL"/>
        </w:rPr>
        <w:drawing>
          <wp:anchor distT="0" distB="0" distL="114300" distR="114300" simplePos="0" relativeHeight="251667456" behindDoc="1" locked="0" layoutInCell="1" allowOverlap="1" wp14:anchorId="5CEF4226" wp14:editId="61C998E6">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5" name="Picture 5"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500000%5b1%5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rPr>
        <w:t>Your Signature</w:t>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p>
    <w:p w:rsidR="008A4C41" w:rsidRDefault="008A4C41" w:rsidP="008A4C41">
      <w:pPr>
        <w:ind w:left="1440"/>
        <w:rPr>
          <w:rFonts w:ascii="Arial" w:hAnsi="Arial" w:cs="Arial"/>
          <w:sz w:val="20"/>
          <w:szCs w:val="20"/>
        </w:rPr>
      </w:pPr>
    </w:p>
    <w:p w:rsidR="008A4C41" w:rsidRDefault="008A4C41" w:rsidP="008A4C41">
      <w:pPr>
        <w:rPr>
          <w:rFonts w:ascii="Arial" w:hAnsi="Arial" w:cs="Arial"/>
          <w:sz w:val="20"/>
          <w:szCs w:val="20"/>
        </w:rPr>
      </w:pPr>
      <w:r>
        <w:rPr>
          <w:rFonts w:ascii="Arial" w:hAnsi="Arial" w:cs="Arial"/>
          <w:sz w:val="20"/>
          <w:szCs w:val="20"/>
        </w:rPr>
        <w:t>(By signing, you agree to let Samson Tours, Inc. and/or its agents to process your payments with the details provided above.</w:t>
      </w:r>
    </w:p>
    <w:p w:rsidR="008A4C41" w:rsidRDefault="008A4C41" w:rsidP="00841D42">
      <w:pPr>
        <w:rPr>
          <w:rFonts w:ascii="Arial" w:hAnsi="Arial" w:cs="Arial"/>
          <w:sz w:val="20"/>
          <w:szCs w:val="20"/>
        </w:rPr>
      </w:pPr>
    </w:p>
    <w:p w:rsidR="00841D42" w:rsidRDefault="00841D42" w:rsidP="00841D42">
      <w:pPr>
        <w:rPr>
          <w:rFonts w:ascii="Arial" w:hAnsi="Arial" w:cs="Arial"/>
          <w:sz w:val="20"/>
          <w:szCs w:val="20"/>
        </w:rPr>
      </w:pPr>
    </w:p>
    <w:p w:rsidR="00841D42" w:rsidRPr="00736FA5" w:rsidRDefault="00841D42" w:rsidP="00841D42">
      <w:pPr>
        <w:rPr>
          <w:rFonts w:ascii="Arial" w:hAnsi="Arial" w:cs="Arial"/>
          <w:sz w:val="20"/>
          <w:szCs w:val="20"/>
        </w:rPr>
      </w:pPr>
    </w:p>
    <w:sectPr w:rsidR="00841D42" w:rsidRPr="00736FA5">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C1" w:rsidRDefault="003975C1" w:rsidP="00AC2932">
      <w:r>
        <w:separator/>
      </w:r>
    </w:p>
  </w:endnote>
  <w:endnote w:type="continuationSeparator" w:id="0">
    <w:p w:rsidR="003975C1" w:rsidRDefault="003975C1" w:rsidP="00AC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C1" w:rsidRDefault="003975C1" w:rsidP="00AC2932">
      <w:r>
        <w:separator/>
      </w:r>
    </w:p>
  </w:footnote>
  <w:footnote w:type="continuationSeparator" w:id="0">
    <w:p w:rsidR="003975C1" w:rsidRDefault="003975C1" w:rsidP="00AC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053089"/>
      <w:docPartObj>
        <w:docPartGallery w:val="Page Numbers (Top of Page)"/>
        <w:docPartUnique/>
      </w:docPartObj>
    </w:sdtPr>
    <w:sdtEndPr>
      <w:rPr>
        <w:noProof/>
      </w:rPr>
    </w:sdtEndPr>
    <w:sdtContent>
      <w:p w:rsidR="00CC7949" w:rsidRDefault="00CC7949" w:rsidP="00B17FE4">
        <w:pPr>
          <w:pStyle w:val="Header"/>
          <w:jc w:val="right"/>
        </w:pPr>
        <w:r>
          <w:t xml:space="preserve"> Brochure #2102 - </w:t>
        </w:r>
        <w:r>
          <w:fldChar w:fldCharType="begin"/>
        </w:r>
        <w:r>
          <w:instrText xml:space="preserve"> PAGE   \* MERGEFORMAT </w:instrText>
        </w:r>
        <w:r>
          <w:fldChar w:fldCharType="separate"/>
        </w:r>
        <w:r w:rsidR="0057550A">
          <w:rPr>
            <w:noProof/>
          </w:rPr>
          <w:t>7</w:t>
        </w:r>
        <w:r>
          <w:rPr>
            <w:noProof/>
          </w:rPr>
          <w:fldChar w:fldCharType="end"/>
        </w:r>
      </w:p>
    </w:sdtContent>
  </w:sdt>
  <w:p w:rsidR="00CC7949" w:rsidRDefault="00CC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clip_image001"/>
      </v:shape>
    </w:pict>
  </w:numPicBullet>
  <w:numPicBullet w:numPicBulletId="1">
    <w:pict>
      <v:shape id="_x0000_i1029" type="#_x0000_t75" style="width:21.75pt;height:21.75pt" o:bullet="t">
        <v:imagedata r:id="rId2" o:title="clip_image002"/>
      </v:shape>
    </w:pict>
  </w:numPicBullet>
  <w:abstractNum w:abstractNumId="0" w15:restartNumberingAfterBreak="0">
    <w:nsid w:val="00B302B7"/>
    <w:multiLevelType w:val="hybridMultilevel"/>
    <w:tmpl w:val="955C5B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DB8"/>
    <w:multiLevelType w:val="hybridMultilevel"/>
    <w:tmpl w:val="C9D46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87A42"/>
    <w:multiLevelType w:val="multilevel"/>
    <w:tmpl w:val="56B83A2A"/>
    <w:numStyleLink w:val="StyleBulletedWingdingssymbolBefore063cmHanging06"/>
  </w:abstractNum>
  <w:abstractNum w:abstractNumId="3" w15:restartNumberingAfterBreak="0">
    <w:nsid w:val="0D6D3174"/>
    <w:multiLevelType w:val="hybridMultilevel"/>
    <w:tmpl w:val="F27E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06753"/>
    <w:multiLevelType w:val="multilevel"/>
    <w:tmpl w:val="56B83A2A"/>
    <w:numStyleLink w:val="StyleBulletedWingdingssymbolBefore063cmHanging06"/>
  </w:abstractNum>
  <w:abstractNum w:abstractNumId="5"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18A"/>
    <w:multiLevelType w:val="multilevel"/>
    <w:tmpl w:val="DC06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A371F"/>
    <w:multiLevelType w:val="hybridMultilevel"/>
    <w:tmpl w:val="C19CFF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F450D"/>
    <w:multiLevelType w:val="hybridMultilevel"/>
    <w:tmpl w:val="04B879FE"/>
    <w:lvl w:ilvl="0" w:tplc="7540A54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A6355"/>
    <w:multiLevelType w:val="hybridMultilevel"/>
    <w:tmpl w:val="68CCD484"/>
    <w:lvl w:ilvl="0" w:tplc="634847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E01EC"/>
    <w:multiLevelType w:val="hybridMultilevel"/>
    <w:tmpl w:val="2E804BF2"/>
    <w:lvl w:ilvl="0" w:tplc="FA262DD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B4885"/>
    <w:multiLevelType w:val="hybridMultilevel"/>
    <w:tmpl w:val="D84A46AC"/>
    <w:lvl w:ilvl="0" w:tplc="41EA0094">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40302AC"/>
    <w:multiLevelType w:val="hybridMultilevel"/>
    <w:tmpl w:val="1F22A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ACE26D2"/>
    <w:multiLevelType w:val="multilevel"/>
    <w:tmpl w:val="56B83A2A"/>
    <w:numStyleLink w:val="StyleBulletedWingdingssymbolBefore063cmHanging06"/>
  </w:abstractNum>
  <w:abstractNum w:abstractNumId="15"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723A8"/>
    <w:multiLevelType w:val="hybridMultilevel"/>
    <w:tmpl w:val="8850E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E3723"/>
    <w:multiLevelType w:val="hybridMultilevel"/>
    <w:tmpl w:val="3848868A"/>
    <w:lvl w:ilvl="0" w:tplc="0508858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12DB"/>
    <w:multiLevelType w:val="multilevel"/>
    <w:tmpl w:val="56B83A2A"/>
    <w:numStyleLink w:val="StyleBulletedWingdingssymbolBefore063cmHanging06"/>
  </w:abstractNum>
  <w:abstractNum w:abstractNumId="19" w15:restartNumberingAfterBreak="0">
    <w:nsid w:val="59F66BFE"/>
    <w:multiLevelType w:val="hybridMultilevel"/>
    <w:tmpl w:val="89B44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A00B6"/>
    <w:multiLevelType w:val="multilevel"/>
    <w:tmpl w:val="56B83A2A"/>
    <w:styleLink w:val="StyleBulletedWingdingssymbolBefore063cmHanging06"/>
    <w:lvl w:ilvl="0">
      <w:start w:val="1"/>
      <w:numFmt w:val="bullet"/>
      <w:lvlText w:val=""/>
      <w:lvlJc w:val="left"/>
      <w:pPr>
        <w:tabs>
          <w:tab w:val="num" w:pos="720"/>
        </w:tabs>
        <w:ind w:left="720" w:hanging="360"/>
      </w:pPr>
      <w:rPr>
        <w:rFonts w:ascii="Wingdings" w:hAnsi="Wingdings"/>
        <w:color w:val="333333"/>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E16CF"/>
    <w:multiLevelType w:val="hybridMultilevel"/>
    <w:tmpl w:val="794E4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505883"/>
    <w:multiLevelType w:val="hybridMultilevel"/>
    <w:tmpl w:val="E108A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4A16D8"/>
    <w:multiLevelType w:val="hybridMultilevel"/>
    <w:tmpl w:val="B8E264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7"/>
  </w:num>
  <w:num w:numId="4">
    <w:abstractNumId w:val="25"/>
  </w:num>
  <w:num w:numId="5">
    <w:abstractNumId w:val="9"/>
  </w:num>
  <w:num w:numId="6">
    <w:abstractNumId w:val="24"/>
  </w:num>
  <w:num w:numId="7">
    <w:abstractNumId w:val="21"/>
  </w:num>
  <w:num w:numId="8">
    <w:abstractNumId w:val="10"/>
  </w:num>
  <w:num w:numId="9">
    <w:abstractNumId w:val="17"/>
  </w:num>
  <w:num w:numId="10">
    <w:abstractNumId w:val="0"/>
  </w:num>
  <w:num w:numId="11">
    <w:abstractNumId w:val="8"/>
  </w:num>
  <w:num w:numId="12">
    <w:abstractNumId w:val="15"/>
  </w:num>
  <w:num w:numId="13">
    <w:abstractNumId w:val="5"/>
  </w:num>
  <w:num w:numId="14">
    <w:abstractNumId w:val="13"/>
  </w:num>
  <w:num w:numId="15">
    <w:abstractNumId w:val="11"/>
  </w:num>
  <w:num w:numId="16">
    <w:abstractNumId w:val="23"/>
  </w:num>
  <w:num w:numId="17">
    <w:abstractNumId w:val="15"/>
  </w:num>
  <w:num w:numId="18">
    <w:abstractNumId w:val="26"/>
  </w:num>
  <w:num w:numId="19">
    <w:abstractNumId w:val="16"/>
  </w:num>
  <w:num w:numId="20">
    <w:abstractNumId w:val="1"/>
  </w:num>
  <w:num w:numId="21">
    <w:abstractNumId w:val="20"/>
  </w:num>
  <w:num w:numId="22">
    <w:abstractNumId w:val="14"/>
  </w:num>
  <w:num w:numId="23">
    <w:abstractNumId w:val="18"/>
  </w:num>
  <w:num w:numId="24">
    <w:abstractNumId w:val="3"/>
  </w:num>
  <w:num w:numId="25">
    <w:abstractNumId w:val="19"/>
  </w:num>
  <w:num w:numId="26">
    <w:abstractNumId w:val="4"/>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E2D"/>
    <w:rsid w:val="00014DD1"/>
    <w:rsid w:val="00035207"/>
    <w:rsid w:val="000355FE"/>
    <w:rsid w:val="000415C1"/>
    <w:rsid w:val="00050E46"/>
    <w:rsid w:val="000675EE"/>
    <w:rsid w:val="00067A75"/>
    <w:rsid w:val="00067CBA"/>
    <w:rsid w:val="000720F7"/>
    <w:rsid w:val="000769F6"/>
    <w:rsid w:val="00080051"/>
    <w:rsid w:val="0008283F"/>
    <w:rsid w:val="00085E32"/>
    <w:rsid w:val="000A2442"/>
    <w:rsid w:val="000A44BA"/>
    <w:rsid w:val="000B08F9"/>
    <w:rsid w:val="000B7848"/>
    <w:rsid w:val="000C2FE4"/>
    <w:rsid w:val="000C3B4B"/>
    <w:rsid w:val="000C63A5"/>
    <w:rsid w:val="000C77B1"/>
    <w:rsid w:val="000D124B"/>
    <w:rsid w:val="000D4704"/>
    <w:rsid w:val="000D4BD5"/>
    <w:rsid w:val="000E2716"/>
    <w:rsid w:val="000F4102"/>
    <w:rsid w:val="000F7311"/>
    <w:rsid w:val="00105328"/>
    <w:rsid w:val="0011104E"/>
    <w:rsid w:val="00112322"/>
    <w:rsid w:val="00113630"/>
    <w:rsid w:val="00115CAE"/>
    <w:rsid w:val="00120EFB"/>
    <w:rsid w:val="00124CA6"/>
    <w:rsid w:val="00131B51"/>
    <w:rsid w:val="00132E09"/>
    <w:rsid w:val="00160257"/>
    <w:rsid w:val="00161955"/>
    <w:rsid w:val="0016254D"/>
    <w:rsid w:val="00166AC0"/>
    <w:rsid w:val="001725A5"/>
    <w:rsid w:val="00177C1D"/>
    <w:rsid w:val="00180667"/>
    <w:rsid w:val="001B32CE"/>
    <w:rsid w:val="001C0E0A"/>
    <w:rsid w:val="001C407E"/>
    <w:rsid w:val="001D5C42"/>
    <w:rsid w:val="001F0ABF"/>
    <w:rsid w:val="00203137"/>
    <w:rsid w:val="0020353F"/>
    <w:rsid w:val="00206627"/>
    <w:rsid w:val="00206D23"/>
    <w:rsid w:val="00216A8C"/>
    <w:rsid w:val="002334DD"/>
    <w:rsid w:val="0023477A"/>
    <w:rsid w:val="00272594"/>
    <w:rsid w:val="00273A07"/>
    <w:rsid w:val="002752BC"/>
    <w:rsid w:val="00282C02"/>
    <w:rsid w:val="00284F07"/>
    <w:rsid w:val="00296ED2"/>
    <w:rsid w:val="002A06BF"/>
    <w:rsid w:val="002A099F"/>
    <w:rsid w:val="002A4CFB"/>
    <w:rsid w:val="002A5608"/>
    <w:rsid w:val="002B125E"/>
    <w:rsid w:val="002B17C9"/>
    <w:rsid w:val="002C0B83"/>
    <w:rsid w:val="002C3A74"/>
    <w:rsid w:val="002D476D"/>
    <w:rsid w:val="002D6F52"/>
    <w:rsid w:val="002E5480"/>
    <w:rsid w:val="002E55B5"/>
    <w:rsid w:val="002E6BD6"/>
    <w:rsid w:val="002F013E"/>
    <w:rsid w:val="002F1C25"/>
    <w:rsid w:val="00302C57"/>
    <w:rsid w:val="0031221E"/>
    <w:rsid w:val="0031255C"/>
    <w:rsid w:val="00322811"/>
    <w:rsid w:val="00322C79"/>
    <w:rsid w:val="00332E2D"/>
    <w:rsid w:val="003345AA"/>
    <w:rsid w:val="0035024F"/>
    <w:rsid w:val="00355011"/>
    <w:rsid w:val="00373F2E"/>
    <w:rsid w:val="003774E8"/>
    <w:rsid w:val="00377950"/>
    <w:rsid w:val="00382E4F"/>
    <w:rsid w:val="003851A5"/>
    <w:rsid w:val="00385372"/>
    <w:rsid w:val="00396267"/>
    <w:rsid w:val="003975C1"/>
    <w:rsid w:val="003B23C1"/>
    <w:rsid w:val="003C3090"/>
    <w:rsid w:val="003C5283"/>
    <w:rsid w:val="003D4F21"/>
    <w:rsid w:val="003E5A19"/>
    <w:rsid w:val="003F1753"/>
    <w:rsid w:val="00401C11"/>
    <w:rsid w:val="00401C75"/>
    <w:rsid w:val="00412F5B"/>
    <w:rsid w:val="00416045"/>
    <w:rsid w:val="0041753D"/>
    <w:rsid w:val="00417888"/>
    <w:rsid w:val="004463D7"/>
    <w:rsid w:val="00450EC6"/>
    <w:rsid w:val="00452E24"/>
    <w:rsid w:val="00454640"/>
    <w:rsid w:val="00461BE5"/>
    <w:rsid w:val="00465580"/>
    <w:rsid w:val="004734B0"/>
    <w:rsid w:val="004772A2"/>
    <w:rsid w:val="00481123"/>
    <w:rsid w:val="00487D36"/>
    <w:rsid w:val="00487FE8"/>
    <w:rsid w:val="0049646A"/>
    <w:rsid w:val="004A6902"/>
    <w:rsid w:val="004B417F"/>
    <w:rsid w:val="004D4429"/>
    <w:rsid w:val="004D4A2D"/>
    <w:rsid w:val="004D679B"/>
    <w:rsid w:val="004E5976"/>
    <w:rsid w:val="004F7EBB"/>
    <w:rsid w:val="00504972"/>
    <w:rsid w:val="00520862"/>
    <w:rsid w:val="00522793"/>
    <w:rsid w:val="00526B73"/>
    <w:rsid w:val="00531400"/>
    <w:rsid w:val="005432A8"/>
    <w:rsid w:val="005448FF"/>
    <w:rsid w:val="0056122C"/>
    <w:rsid w:val="0056345B"/>
    <w:rsid w:val="00565404"/>
    <w:rsid w:val="0057550A"/>
    <w:rsid w:val="00576BD5"/>
    <w:rsid w:val="00577811"/>
    <w:rsid w:val="005A4115"/>
    <w:rsid w:val="005B309B"/>
    <w:rsid w:val="005B31B0"/>
    <w:rsid w:val="005C1C0B"/>
    <w:rsid w:val="005C6FDE"/>
    <w:rsid w:val="005D04FA"/>
    <w:rsid w:val="005E0D23"/>
    <w:rsid w:val="005E4111"/>
    <w:rsid w:val="005F5262"/>
    <w:rsid w:val="0060664B"/>
    <w:rsid w:val="006239B6"/>
    <w:rsid w:val="00626668"/>
    <w:rsid w:val="006410FD"/>
    <w:rsid w:val="006424D6"/>
    <w:rsid w:val="006509A8"/>
    <w:rsid w:val="00660FFA"/>
    <w:rsid w:val="00677647"/>
    <w:rsid w:val="00683F78"/>
    <w:rsid w:val="00694872"/>
    <w:rsid w:val="006A41DF"/>
    <w:rsid w:val="006B4190"/>
    <w:rsid w:val="006B6933"/>
    <w:rsid w:val="006E1AA6"/>
    <w:rsid w:val="006E6130"/>
    <w:rsid w:val="006E7BEF"/>
    <w:rsid w:val="006F0702"/>
    <w:rsid w:val="0070523B"/>
    <w:rsid w:val="00706A61"/>
    <w:rsid w:val="00711553"/>
    <w:rsid w:val="00711D73"/>
    <w:rsid w:val="00713D86"/>
    <w:rsid w:val="00720267"/>
    <w:rsid w:val="007248D0"/>
    <w:rsid w:val="0073667C"/>
    <w:rsid w:val="00736FA5"/>
    <w:rsid w:val="00747DA6"/>
    <w:rsid w:val="007570A3"/>
    <w:rsid w:val="0076325D"/>
    <w:rsid w:val="0076770B"/>
    <w:rsid w:val="007714D2"/>
    <w:rsid w:val="00777FB9"/>
    <w:rsid w:val="00780984"/>
    <w:rsid w:val="0078111F"/>
    <w:rsid w:val="00785992"/>
    <w:rsid w:val="007868DA"/>
    <w:rsid w:val="0079698B"/>
    <w:rsid w:val="007A2386"/>
    <w:rsid w:val="007A50AF"/>
    <w:rsid w:val="007B482E"/>
    <w:rsid w:val="007C3FCE"/>
    <w:rsid w:val="007C74B9"/>
    <w:rsid w:val="007D20E1"/>
    <w:rsid w:val="007D2CC0"/>
    <w:rsid w:val="007E23BA"/>
    <w:rsid w:val="007E3B19"/>
    <w:rsid w:val="007E719F"/>
    <w:rsid w:val="00803BCF"/>
    <w:rsid w:val="00810A9E"/>
    <w:rsid w:val="008117E4"/>
    <w:rsid w:val="00831987"/>
    <w:rsid w:val="00841D42"/>
    <w:rsid w:val="00844CD8"/>
    <w:rsid w:val="00854B90"/>
    <w:rsid w:val="0085519F"/>
    <w:rsid w:val="008572B8"/>
    <w:rsid w:val="008636BA"/>
    <w:rsid w:val="00867DCA"/>
    <w:rsid w:val="008A187A"/>
    <w:rsid w:val="008A2F09"/>
    <w:rsid w:val="008A4C41"/>
    <w:rsid w:val="008B5326"/>
    <w:rsid w:val="008C60BA"/>
    <w:rsid w:val="008C6733"/>
    <w:rsid w:val="008D01E2"/>
    <w:rsid w:val="008D59C4"/>
    <w:rsid w:val="008F1519"/>
    <w:rsid w:val="008F275D"/>
    <w:rsid w:val="008F3CA7"/>
    <w:rsid w:val="00904D13"/>
    <w:rsid w:val="00912A7F"/>
    <w:rsid w:val="00915B25"/>
    <w:rsid w:val="00924D79"/>
    <w:rsid w:val="009264CF"/>
    <w:rsid w:val="00927E04"/>
    <w:rsid w:val="00934256"/>
    <w:rsid w:val="00944F41"/>
    <w:rsid w:val="009470C0"/>
    <w:rsid w:val="00947449"/>
    <w:rsid w:val="0095386D"/>
    <w:rsid w:val="0095458E"/>
    <w:rsid w:val="009623F8"/>
    <w:rsid w:val="0096261F"/>
    <w:rsid w:val="00966F20"/>
    <w:rsid w:val="00971824"/>
    <w:rsid w:val="0097426F"/>
    <w:rsid w:val="0099157C"/>
    <w:rsid w:val="0099569E"/>
    <w:rsid w:val="009A22DE"/>
    <w:rsid w:val="009A3DEE"/>
    <w:rsid w:val="009B057F"/>
    <w:rsid w:val="009B2609"/>
    <w:rsid w:val="009B594C"/>
    <w:rsid w:val="009B62DE"/>
    <w:rsid w:val="009C52C7"/>
    <w:rsid w:val="009D150F"/>
    <w:rsid w:val="009D5F52"/>
    <w:rsid w:val="009D732F"/>
    <w:rsid w:val="009E05C1"/>
    <w:rsid w:val="009F3E54"/>
    <w:rsid w:val="009F738B"/>
    <w:rsid w:val="00A053BD"/>
    <w:rsid w:val="00A34081"/>
    <w:rsid w:val="00A41173"/>
    <w:rsid w:val="00A41865"/>
    <w:rsid w:val="00A4786A"/>
    <w:rsid w:val="00A72808"/>
    <w:rsid w:val="00A75B5E"/>
    <w:rsid w:val="00A8455C"/>
    <w:rsid w:val="00A86A97"/>
    <w:rsid w:val="00A87DA7"/>
    <w:rsid w:val="00A94B41"/>
    <w:rsid w:val="00AB0D5C"/>
    <w:rsid w:val="00AB0EEF"/>
    <w:rsid w:val="00AC0275"/>
    <w:rsid w:val="00AC1D66"/>
    <w:rsid w:val="00AC2932"/>
    <w:rsid w:val="00AD18DC"/>
    <w:rsid w:val="00AD203F"/>
    <w:rsid w:val="00AD2EAB"/>
    <w:rsid w:val="00AD3A8E"/>
    <w:rsid w:val="00AD3B1B"/>
    <w:rsid w:val="00AD5494"/>
    <w:rsid w:val="00AD614B"/>
    <w:rsid w:val="00AD676F"/>
    <w:rsid w:val="00AD7477"/>
    <w:rsid w:val="00AE786D"/>
    <w:rsid w:val="00AE7A3D"/>
    <w:rsid w:val="00AF398A"/>
    <w:rsid w:val="00AF6BF3"/>
    <w:rsid w:val="00B15B50"/>
    <w:rsid w:val="00B17FE4"/>
    <w:rsid w:val="00B20A28"/>
    <w:rsid w:val="00B22935"/>
    <w:rsid w:val="00B349D4"/>
    <w:rsid w:val="00B4701C"/>
    <w:rsid w:val="00B5307C"/>
    <w:rsid w:val="00B5784E"/>
    <w:rsid w:val="00B645D2"/>
    <w:rsid w:val="00B701CE"/>
    <w:rsid w:val="00B7095D"/>
    <w:rsid w:val="00B77B7B"/>
    <w:rsid w:val="00B93ABC"/>
    <w:rsid w:val="00BA35AB"/>
    <w:rsid w:val="00BA42B1"/>
    <w:rsid w:val="00BA5C19"/>
    <w:rsid w:val="00BC0037"/>
    <w:rsid w:val="00BC415B"/>
    <w:rsid w:val="00BE4F37"/>
    <w:rsid w:val="00BE7DA9"/>
    <w:rsid w:val="00BF3194"/>
    <w:rsid w:val="00C0075B"/>
    <w:rsid w:val="00C07EED"/>
    <w:rsid w:val="00C1396C"/>
    <w:rsid w:val="00C13B4A"/>
    <w:rsid w:val="00C21B04"/>
    <w:rsid w:val="00C21CE4"/>
    <w:rsid w:val="00C21D6B"/>
    <w:rsid w:val="00C2616E"/>
    <w:rsid w:val="00C3340C"/>
    <w:rsid w:val="00C36E9D"/>
    <w:rsid w:val="00C42B55"/>
    <w:rsid w:val="00C448B6"/>
    <w:rsid w:val="00C46FFD"/>
    <w:rsid w:val="00C5303B"/>
    <w:rsid w:val="00C65EBE"/>
    <w:rsid w:val="00C80A24"/>
    <w:rsid w:val="00C81715"/>
    <w:rsid w:val="00C85ECB"/>
    <w:rsid w:val="00C90D7D"/>
    <w:rsid w:val="00C92A54"/>
    <w:rsid w:val="00C947ED"/>
    <w:rsid w:val="00C96CCB"/>
    <w:rsid w:val="00CA39F4"/>
    <w:rsid w:val="00CB24A1"/>
    <w:rsid w:val="00CC2935"/>
    <w:rsid w:val="00CC2D72"/>
    <w:rsid w:val="00CC72B3"/>
    <w:rsid w:val="00CC7949"/>
    <w:rsid w:val="00CD33B7"/>
    <w:rsid w:val="00CD701F"/>
    <w:rsid w:val="00CD7603"/>
    <w:rsid w:val="00CE5CE8"/>
    <w:rsid w:val="00CF35DD"/>
    <w:rsid w:val="00CF683B"/>
    <w:rsid w:val="00D00635"/>
    <w:rsid w:val="00D02CE0"/>
    <w:rsid w:val="00D114B3"/>
    <w:rsid w:val="00D1731E"/>
    <w:rsid w:val="00D215C4"/>
    <w:rsid w:val="00D250A9"/>
    <w:rsid w:val="00D270FE"/>
    <w:rsid w:val="00D35DA5"/>
    <w:rsid w:val="00D375C5"/>
    <w:rsid w:val="00D54453"/>
    <w:rsid w:val="00D55DE7"/>
    <w:rsid w:val="00D65DAA"/>
    <w:rsid w:val="00D71258"/>
    <w:rsid w:val="00D77D7F"/>
    <w:rsid w:val="00D80A3E"/>
    <w:rsid w:val="00D87A58"/>
    <w:rsid w:val="00D9124A"/>
    <w:rsid w:val="00D95E25"/>
    <w:rsid w:val="00DA2635"/>
    <w:rsid w:val="00DB138D"/>
    <w:rsid w:val="00DB284B"/>
    <w:rsid w:val="00DB69C9"/>
    <w:rsid w:val="00DB77C9"/>
    <w:rsid w:val="00DC3F7D"/>
    <w:rsid w:val="00DD064F"/>
    <w:rsid w:val="00DE3771"/>
    <w:rsid w:val="00DF21F6"/>
    <w:rsid w:val="00DF4E7D"/>
    <w:rsid w:val="00E00ED3"/>
    <w:rsid w:val="00E02BB7"/>
    <w:rsid w:val="00E05CDF"/>
    <w:rsid w:val="00E125D6"/>
    <w:rsid w:val="00E15C47"/>
    <w:rsid w:val="00E257CC"/>
    <w:rsid w:val="00E318D0"/>
    <w:rsid w:val="00E40287"/>
    <w:rsid w:val="00E53FDB"/>
    <w:rsid w:val="00E56823"/>
    <w:rsid w:val="00E56F45"/>
    <w:rsid w:val="00E631C8"/>
    <w:rsid w:val="00E6329F"/>
    <w:rsid w:val="00E7376D"/>
    <w:rsid w:val="00E7535D"/>
    <w:rsid w:val="00E817C3"/>
    <w:rsid w:val="00E823DA"/>
    <w:rsid w:val="00E9089C"/>
    <w:rsid w:val="00E9254D"/>
    <w:rsid w:val="00E93964"/>
    <w:rsid w:val="00E9793D"/>
    <w:rsid w:val="00EA1534"/>
    <w:rsid w:val="00EB12D8"/>
    <w:rsid w:val="00EB298D"/>
    <w:rsid w:val="00EC0006"/>
    <w:rsid w:val="00EC1E39"/>
    <w:rsid w:val="00ED762C"/>
    <w:rsid w:val="00EE5A5B"/>
    <w:rsid w:val="00F017CF"/>
    <w:rsid w:val="00F0577C"/>
    <w:rsid w:val="00F11339"/>
    <w:rsid w:val="00F14E58"/>
    <w:rsid w:val="00F22A12"/>
    <w:rsid w:val="00F237B1"/>
    <w:rsid w:val="00F24EB4"/>
    <w:rsid w:val="00F26034"/>
    <w:rsid w:val="00F33672"/>
    <w:rsid w:val="00F37233"/>
    <w:rsid w:val="00F713CD"/>
    <w:rsid w:val="00F823F1"/>
    <w:rsid w:val="00F87FB5"/>
    <w:rsid w:val="00F942B1"/>
    <w:rsid w:val="00FB399E"/>
    <w:rsid w:val="00FB5F40"/>
    <w:rsid w:val="00FB6AD9"/>
    <w:rsid w:val="00FD02DA"/>
    <w:rsid w:val="00FD04C3"/>
    <w:rsid w:val="00FD36EE"/>
    <w:rsid w:val="00FD47C5"/>
    <w:rsid w:val="00FD6F79"/>
    <w:rsid w:val="00FE2982"/>
    <w:rsid w:val="00FE5CBE"/>
    <w:rsid w:val="00FF7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ABE"/>
  <w15:docId w15:val="{F6E21D07-0E1E-4878-A720-0B01084D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E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77B1"/>
    <w:pPr>
      <w:framePr w:w="7920" w:h="1980" w:hRule="exact" w:hSpace="180" w:wrap="auto" w:hAnchor="page" w:xAlign="center" w:yAlign="bottom"/>
      <w:ind w:left="2880"/>
    </w:pPr>
    <w:rPr>
      <w:rFonts w:asciiTheme="majorHAnsi" w:eastAsiaTheme="majorEastAsia" w:hAnsiTheme="majorHAnsi" w:cstheme="majorBidi"/>
      <w:sz w:val="18"/>
    </w:rPr>
  </w:style>
  <w:style w:type="character" w:styleId="Hyperlink">
    <w:name w:val="Hyperlink"/>
    <w:unhideWhenUsed/>
    <w:rsid w:val="00332E2D"/>
    <w:rPr>
      <w:color w:val="0000FF"/>
      <w:u w:val="single"/>
    </w:rPr>
  </w:style>
  <w:style w:type="paragraph" w:styleId="ListParagraph">
    <w:name w:val="List Paragraph"/>
    <w:basedOn w:val="Normal"/>
    <w:uiPriority w:val="34"/>
    <w:qFormat/>
    <w:rsid w:val="00332E2D"/>
    <w:pPr>
      <w:bidi/>
      <w:spacing w:after="200" w:line="276" w:lineRule="auto"/>
      <w:ind w:left="720"/>
      <w:contextualSpacing/>
    </w:pPr>
    <w:rPr>
      <w:rFonts w:ascii="Calibri" w:eastAsia="Calibri" w:hAnsi="Calibri" w:cs="Arial"/>
      <w:sz w:val="22"/>
      <w:szCs w:val="22"/>
      <w:lang w:eastAsia="en-US" w:bidi="he-IL"/>
    </w:rPr>
  </w:style>
  <w:style w:type="paragraph" w:styleId="BalloonText">
    <w:name w:val="Balloon Text"/>
    <w:basedOn w:val="Normal"/>
    <w:link w:val="BalloonTextChar"/>
    <w:uiPriority w:val="99"/>
    <w:semiHidden/>
    <w:unhideWhenUsed/>
    <w:rsid w:val="00332E2D"/>
    <w:rPr>
      <w:rFonts w:ascii="Tahoma" w:hAnsi="Tahoma" w:cs="Tahoma"/>
      <w:sz w:val="16"/>
      <w:szCs w:val="16"/>
    </w:rPr>
  </w:style>
  <w:style w:type="character" w:customStyle="1" w:styleId="BalloonTextChar">
    <w:name w:val="Balloon Text Char"/>
    <w:basedOn w:val="DefaultParagraphFont"/>
    <w:link w:val="BalloonText"/>
    <w:uiPriority w:val="99"/>
    <w:semiHidden/>
    <w:rsid w:val="00332E2D"/>
    <w:rPr>
      <w:rFonts w:ascii="Tahoma" w:eastAsia="SimSun" w:hAnsi="Tahoma" w:cs="Tahoma"/>
      <w:sz w:val="16"/>
      <w:szCs w:val="16"/>
      <w:lang w:eastAsia="zh-CN"/>
    </w:rPr>
  </w:style>
  <w:style w:type="character" w:customStyle="1" w:styleId="apple-converted-space">
    <w:name w:val="apple-converted-space"/>
    <w:basedOn w:val="DefaultParagraphFont"/>
    <w:rsid w:val="00401C75"/>
  </w:style>
  <w:style w:type="paragraph" w:styleId="Header">
    <w:name w:val="header"/>
    <w:basedOn w:val="Normal"/>
    <w:link w:val="HeaderChar"/>
    <w:uiPriority w:val="99"/>
    <w:unhideWhenUsed/>
    <w:rsid w:val="00AC2932"/>
    <w:pPr>
      <w:tabs>
        <w:tab w:val="center" w:pos="4680"/>
        <w:tab w:val="right" w:pos="9360"/>
      </w:tabs>
    </w:pPr>
  </w:style>
  <w:style w:type="character" w:customStyle="1" w:styleId="HeaderChar">
    <w:name w:val="Header Char"/>
    <w:basedOn w:val="DefaultParagraphFont"/>
    <w:link w:val="Header"/>
    <w:uiPriority w:val="99"/>
    <w:rsid w:val="00AC293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AC2932"/>
    <w:pPr>
      <w:tabs>
        <w:tab w:val="center" w:pos="4680"/>
        <w:tab w:val="right" w:pos="9360"/>
      </w:tabs>
    </w:pPr>
  </w:style>
  <w:style w:type="character" w:customStyle="1" w:styleId="FooterChar">
    <w:name w:val="Footer Char"/>
    <w:basedOn w:val="DefaultParagraphFont"/>
    <w:link w:val="Footer"/>
    <w:uiPriority w:val="99"/>
    <w:rsid w:val="00AC2932"/>
    <w:rPr>
      <w:rFonts w:ascii="Times New Roman" w:eastAsia="SimSun" w:hAnsi="Times New Roman" w:cs="Times New Roman"/>
      <w:sz w:val="24"/>
      <w:szCs w:val="24"/>
      <w:lang w:eastAsia="zh-CN"/>
    </w:rPr>
  </w:style>
  <w:style w:type="numbering" w:customStyle="1" w:styleId="StyleBulletedWingdingssymbolBefore063cmHanging06">
    <w:name w:val="Style Bulleted Wingdings (symbol) Before:  0.63 cm Hanging:  0.6..."/>
    <w:basedOn w:val="NoList"/>
    <w:rsid w:val="00A41173"/>
    <w:pPr>
      <w:numPr>
        <w:numId w:val="21"/>
      </w:numPr>
    </w:pPr>
  </w:style>
  <w:style w:type="character" w:styleId="FollowedHyperlink">
    <w:name w:val="FollowedHyperlink"/>
    <w:basedOn w:val="DefaultParagraphFont"/>
    <w:uiPriority w:val="99"/>
    <w:semiHidden/>
    <w:unhideWhenUsed/>
    <w:rsid w:val="00C81715"/>
    <w:rPr>
      <w:color w:val="800080" w:themeColor="followedHyperlink"/>
      <w:u w:val="single"/>
    </w:rPr>
  </w:style>
  <w:style w:type="table" w:styleId="TableGrid">
    <w:name w:val="Table Grid"/>
    <w:basedOn w:val="TableNormal"/>
    <w:uiPriority w:val="59"/>
    <w:rsid w:val="00C3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C63A5"/>
    <w:rPr>
      <w:color w:val="2B579A"/>
      <w:shd w:val="clear" w:color="auto" w:fill="E6E6E6"/>
    </w:rPr>
  </w:style>
  <w:style w:type="character" w:styleId="UnresolvedMention">
    <w:name w:val="Unresolved Mention"/>
    <w:basedOn w:val="DefaultParagraphFont"/>
    <w:uiPriority w:val="99"/>
    <w:semiHidden/>
    <w:unhideWhenUsed/>
    <w:rsid w:val="0079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641">
      <w:bodyDiv w:val="1"/>
      <w:marLeft w:val="0"/>
      <w:marRight w:val="0"/>
      <w:marTop w:val="0"/>
      <w:marBottom w:val="0"/>
      <w:divBdr>
        <w:top w:val="none" w:sz="0" w:space="0" w:color="auto"/>
        <w:left w:val="none" w:sz="0" w:space="0" w:color="auto"/>
        <w:bottom w:val="none" w:sz="0" w:space="0" w:color="auto"/>
        <w:right w:val="none" w:sz="0" w:space="0" w:color="auto"/>
      </w:divBdr>
    </w:div>
    <w:div w:id="838230763">
      <w:bodyDiv w:val="1"/>
      <w:marLeft w:val="0"/>
      <w:marRight w:val="0"/>
      <w:marTop w:val="0"/>
      <w:marBottom w:val="0"/>
      <w:divBdr>
        <w:top w:val="none" w:sz="0" w:space="0" w:color="auto"/>
        <w:left w:val="none" w:sz="0" w:space="0" w:color="auto"/>
        <w:bottom w:val="none" w:sz="0" w:space="0" w:color="auto"/>
        <w:right w:val="none" w:sz="0" w:space="0" w:color="auto"/>
      </w:divBdr>
    </w:div>
    <w:div w:id="1443109389">
      <w:bodyDiv w:val="1"/>
      <w:marLeft w:val="0"/>
      <w:marRight w:val="0"/>
      <w:marTop w:val="0"/>
      <w:marBottom w:val="0"/>
      <w:divBdr>
        <w:top w:val="none" w:sz="0" w:space="0" w:color="auto"/>
        <w:left w:val="none" w:sz="0" w:space="0" w:color="auto"/>
        <w:bottom w:val="none" w:sz="0" w:space="0" w:color="auto"/>
        <w:right w:val="none" w:sz="0" w:space="0" w:color="auto"/>
      </w:divBdr>
      <w:divsChild>
        <w:div w:id="991446361">
          <w:marLeft w:val="0"/>
          <w:marRight w:val="0"/>
          <w:marTop w:val="0"/>
          <w:marBottom w:val="0"/>
          <w:divBdr>
            <w:top w:val="none" w:sz="0" w:space="0" w:color="auto"/>
            <w:left w:val="none" w:sz="0" w:space="0" w:color="auto"/>
            <w:bottom w:val="none" w:sz="0" w:space="0" w:color="auto"/>
            <w:right w:val="none" w:sz="0" w:space="0" w:color="auto"/>
          </w:divBdr>
        </w:div>
        <w:div w:id="2081977575">
          <w:marLeft w:val="0"/>
          <w:marRight w:val="0"/>
          <w:marTop w:val="0"/>
          <w:marBottom w:val="0"/>
          <w:divBdr>
            <w:top w:val="none" w:sz="0" w:space="0" w:color="auto"/>
            <w:left w:val="none" w:sz="0" w:space="0" w:color="auto"/>
            <w:bottom w:val="none" w:sz="0" w:space="0" w:color="auto"/>
            <w:right w:val="none" w:sz="0" w:space="0" w:color="auto"/>
          </w:divBdr>
        </w:div>
        <w:div w:id="2010056711">
          <w:marLeft w:val="0"/>
          <w:marRight w:val="0"/>
          <w:marTop w:val="0"/>
          <w:marBottom w:val="0"/>
          <w:divBdr>
            <w:top w:val="none" w:sz="0" w:space="0" w:color="auto"/>
            <w:left w:val="none" w:sz="0" w:space="0" w:color="auto"/>
            <w:bottom w:val="none" w:sz="0" w:space="0" w:color="auto"/>
            <w:right w:val="none" w:sz="0" w:space="0" w:color="auto"/>
          </w:divBdr>
        </w:div>
        <w:div w:id="2109689071">
          <w:marLeft w:val="0"/>
          <w:marRight w:val="0"/>
          <w:marTop w:val="0"/>
          <w:marBottom w:val="0"/>
          <w:divBdr>
            <w:top w:val="none" w:sz="0" w:space="0" w:color="auto"/>
            <w:left w:val="none" w:sz="0" w:space="0" w:color="auto"/>
            <w:bottom w:val="none" w:sz="0" w:space="0" w:color="auto"/>
            <w:right w:val="none" w:sz="0" w:space="0" w:color="auto"/>
          </w:divBdr>
        </w:div>
        <w:div w:id="176232082">
          <w:marLeft w:val="0"/>
          <w:marRight w:val="0"/>
          <w:marTop w:val="0"/>
          <w:marBottom w:val="0"/>
          <w:divBdr>
            <w:top w:val="none" w:sz="0" w:space="0" w:color="auto"/>
            <w:left w:val="none" w:sz="0" w:space="0" w:color="auto"/>
            <w:bottom w:val="none" w:sz="0" w:space="0" w:color="auto"/>
            <w:right w:val="none" w:sz="0" w:space="0" w:color="auto"/>
          </w:divBdr>
        </w:div>
        <w:div w:id="1925065578">
          <w:marLeft w:val="0"/>
          <w:marRight w:val="0"/>
          <w:marTop w:val="0"/>
          <w:marBottom w:val="0"/>
          <w:divBdr>
            <w:top w:val="none" w:sz="0" w:space="0" w:color="auto"/>
            <w:left w:val="none" w:sz="0" w:space="0" w:color="auto"/>
            <w:bottom w:val="none" w:sz="0" w:space="0" w:color="auto"/>
            <w:right w:val="none" w:sz="0" w:space="0" w:color="auto"/>
          </w:divBdr>
        </w:div>
        <w:div w:id="427772746">
          <w:marLeft w:val="0"/>
          <w:marRight w:val="0"/>
          <w:marTop w:val="0"/>
          <w:marBottom w:val="0"/>
          <w:divBdr>
            <w:top w:val="none" w:sz="0" w:space="0" w:color="auto"/>
            <w:left w:val="none" w:sz="0" w:space="0" w:color="auto"/>
            <w:bottom w:val="none" w:sz="0" w:space="0" w:color="auto"/>
            <w:right w:val="none" w:sz="0" w:space="0" w:color="auto"/>
          </w:divBdr>
        </w:div>
        <w:div w:id="26376844">
          <w:marLeft w:val="0"/>
          <w:marRight w:val="0"/>
          <w:marTop w:val="0"/>
          <w:marBottom w:val="0"/>
          <w:divBdr>
            <w:top w:val="none" w:sz="0" w:space="0" w:color="auto"/>
            <w:left w:val="none" w:sz="0" w:space="0" w:color="auto"/>
            <w:bottom w:val="none" w:sz="0" w:space="0" w:color="auto"/>
            <w:right w:val="none" w:sz="0" w:space="0" w:color="auto"/>
          </w:divBdr>
        </w:div>
        <w:div w:id="1964311713">
          <w:marLeft w:val="0"/>
          <w:marRight w:val="0"/>
          <w:marTop w:val="0"/>
          <w:marBottom w:val="0"/>
          <w:divBdr>
            <w:top w:val="none" w:sz="0" w:space="0" w:color="auto"/>
            <w:left w:val="none" w:sz="0" w:space="0" w:color="auto"/>
            <w:bottom w:val="none" w:sz="0" w:space="0" w:color="auto"/>
            <w:right w:val="none" w:sz="0" w:space="0" w:color="auto"/>
          </w:divBdr>
        </w:div>
        <w:div w:id="533275386">
          <w:marLeft w:val="0"/>
          <w:marRight w:val="0"/>
          <w:marTop w:val="0"/>
          <w:marBottom w:val="0"/>
          <w:divBdr>
            <w:top w:val="none" w:sz="0" w:space="0" w:color="auto"/>
            <w:left w:val="none" w:sz="0" w:space="0" w:color="auto"/>
            <w:bottom w:val="none" w:sz="0" w:space="0" w:color="auto"/>
            <w:right w:val="none" w:sz="0" w:space="0" w:color="auto"/>
          </w:divBdr>
        </w:div>
        <w:div w:id="1710956707">
          <w:marLeft w:val="0"/>
          <w:marRight w:val="0"/>
          <w:marTop w:val="0"/>
          <w:marBottom w:val="0"/>
          <w:divBdr>
            <w:top w:val="none" w:sz="0" w:space="0" w:color="auto"/>
            <w:left w:val="none" w:sz="0" w:space="0" w:color="auto"/>
            <w:bottom w:val="none" w:sz="0" w:space="0" w:color="auto"/>
            <w:right w:val="none" w:sz="0" w:space="0" w:color="auto"/>
          </w:divBdr>
        </w:div>
        <w:div w:id="463932932">
          <w:marLeft w:val="0"/>
          <w:marRight w:val="0"/>
          <w:marTop w:val="0"/>
          <w:marBottom w:val="0"/>
          <w:divBdr>
            <w:top w:val="none" w:sz="0" w:space="0" w:color="auto"/>
            <w:left w:val="none" w:sz="0" w:space="0" w:color="auto"/>
            <w:bottom w:val="none" w:sz="0" w:space="0" w:color="auto"/>
            <w:right w:val="none" w:sz="0" w:space="0" w:color="auto"/>
          </w:divBdr>
        </w:div>
        <w:div w:id="1271619897">
          <w:marLeft w:val="0"/>
          <w:marRight w:val="0"/>
          <w:marTop w:val="0"/>
          <w:marBottom w:val="0"/>
          <w:divBdr>
            <w:top w:val="none" w:sz="0" w:space="0" w:color="auto"/>
            <w:left w:val="none" w:sz="0" w:space="0" w:color="auto"/>
            <w:bottom w:val="none" w:sz="0" w:space="0" w:color="auto"/>
            <w:right w:val="none" w:sz="0" w:space="0" w:color="auto"/>
          </w:divBdr>
        </w:div>
        <w:div w:id="1689330409">
          <w:marLeft w:val="0"/>
          <w:marRight w:val="0"/>
          <w:marTop w:val="0"/>
          <w:marBottom w:val="0"/>
          <w:divBdr>
            <w:top w:val="none" w:sz="0" w:space="0" w:color="auto"/>
            <w:left w:val="none" w:sz="0" w:space="0" w:color="auto"/>
            <w:bottom w:val="none" w:sz="0" w:space="0" w:color="auto"/>
            <w:right w:val="none" w:sz="0" w:space="0" w:color="auto"/>
          </w:divBdr>
        </w:div>
        <w:div w:id="1731229063">
          <w:marLeft w:val="0"/>
          <w:marRight w:val="0"/>
          <w:marTop w:val="0"/>
          <w:marBottom w:val="0"/>
          <w:divBdr>
            <w:top w:val="none" w:sz="0" w:space="0" w:color="auto"/>
            <w:left w:val="none" w:sz="0" w:space="0" w:color="auto"/>
            <w:bottom w:val="none" w:sz="0" w:space="0" w:color="auto"/>
            <w:right w:val="none" w:sz="0" w:space="0" w:color="auto"/>
          </w:divBdr>
        </w:div>
        <w:div w:id="1533616413">
          <w:marLeft w:val="0"/>
          <w:marRight w:val="0"/>
          <w:marTop w:val="0"/>
          <w:marBottom w:val="0"/>
          <w:divBdr>
            <w:top w:val="none" w:sz="0" w:space="0" w:color="auto"/>
            <w:left w:val="none" w:sz="0" w:space="0" w:color="auto"/>
            <w:bottom w:val="none" w:sz="0" w:space="0" w:color="auto"/>
            <w:right w:val="none" w:sz="0" w:space="0" w:color="auto"/>
          </w:divBdr>
        </w:div>
        <w:div w:id="2041734060">
          <w:marLeft w:val="0"/>
          <w:marRight w:val="0"/>
          <w:marTop w:val="0"/>
          <w:marBottom w:val="0"/>
          <w:divBdr>
            <w:top w:val="none" w:sz="0" w:space="0" w:color="auto"/>
            <w:left w:val="none" w:sz="0" w:space="0" w:color="auto"/>
            <w:bottom w:val="none" w:sz="0" w:space="0" w:color="auto"/>
            <w:right w:val="none" w:sz="0" w:space="0" w:color="auto"/>
          </w:divBdr>
        </w:div>
        <w:div w:id="1783957604">
          <w:marLeft w:val="0"/>
          <w:marRight w:val="0"/>
          <w:marTop w:val="0"/>
          <w:marBottom w:val="0"/>
          <w:divBdr>
            <w:top w:val="none" w:sz="0" w:space="0" w:color="auto"/>
            <w:left w:val="none" w:sz="0" w:space="0" w:color="auto"/>
            <w:bottom w:val="none" w:sz="0" w:space="0" w:color="auto"/>
            <w:right w:val="none" w:sz="0" w:space="0" w:color="auto"/>
          </w:divBdr>
        </w:div>
        <w:div w:id="1582251424">
          <w:marLeft w:val="0"/>
          <w:marRight w:val="0"/>
          <w:marTop w:val="0"/>
          <w:marBottom w:val="0"/>
          <w:divBdr>
            <w:top w:val="none" w:sz="0" w:space="0" w:color="auto"/>
            <w:left w:val="none" w:sz="0" w:space="0" w:color="auto"/>
            <w:bottom w:val="none" w:sz="0" w:space="0" w:color="auto"/>
            <w:right w:val="none" w:sz="0" w:space="0" w:color="auto"/>
          </w:divBdr>
        </w:div>
        <w:div w:id="1162307957">
          <w:marLeft w:val="0"/>
          <w:marRight w:val="0"/>
          <w:marTop w:val="0"/>
          <w:marBottom w:val="0"/>
          <w:divBdr>
            <w:top w:val="none" w:sz="0" w:space="0" w:color="auto"/>
            <w:left w:val="none" w:sz="0" w:space="0" w:color="auto"/>
            <w:bottom w:val="none" w:sz="0" w:space="0" w:color="auto"/>
            <w:right w:val="none" w:sz="0" w:space="0" w:color="auto"/>
          </w:divBdr>
        </w:div>
      </w:divsChild>
    </w:div>
    <w:div w:id="1521235659">
      <w:bodyDiv w:val="1"/>
      <w:marLeft w:val="0"/>
      <w:marRight w:val="0"/>
      <w:marTop w:val="0"/>
      <w:marBottom w:val="0"/>
      <w:divBdr>
        <w:top w:val="none" w:sz="0" w:space="0" w:color="auto"/>
        <w:left w:val="none" w:sz="0" w:space="0" w:color="auto"/>
        <w:bottom w:val="none" w:sz="0" w:space="0" w:color="auto"/>
        <w:right w:val="none" w:sz="0" w:space="0" w:color="auto"/>
      </w:divBdr>
    </w:div>
    <w:div w:id="20925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ons.co.il/" TargetMode="External"/><Relationship Id="rId13" Type="http://schemas.openxmlformats.org/officeDocument/2006/relationships/hyperlink" Target="http://ramot-nofesh.co.il/en/" TargetMode="External"/><Relationship Id="rId18" Type="http://schemas.openxmlformats.org/officeDocument/2006/relationships/hyperlink" Target="https://www.leonardo-hotels.com/leonardo-hotel-jerusalem"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leonardo-hotels.com/leonardo-hotel-jerusalem"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seasons.co.il/" TargetMode="External"/><Relationship Id="rId17" Type="http://schemas.openxmlformats.org/officeDocument/2006/relationships/hyperlink" Target="https://www.leonardo-hotels.com/leonardo-hotel-jerusalem" TargetMode="Externa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onardo-hotels.com/leonardo-plaza-hotel-dead-sea" TargetMode="External"/><Relationship Id="rId20" Type="http://schemas.openxmlformats.org/officeDocument/2006/relationships/hyperlink" Target="http://www.en-hallelujah.cityofdavid.org.il/page/About-us"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nomads.com/?affiliate=sams0n&amp;subId=&amp;affiliateTrackingId=6b327e3641fe4750aacb04bf746acfe6&amp;utm_source=sams0n&amp;utm_medium=affiliate&amp;utm_campaign=Affiliate&amp;utm_content=link" TargetMode="External"/><Relationship Id="rId24" Type="http://schemas.openxmlformats.org/officeDocument/2006/relationships/image" Target="media/image4.jpeg"/><Relationship Id="rId32" Type="http://schemas.openxmlformats.org/officeDocument/2006/relationships/image" Target="http://www.consignall.ca/images/securityCode.jpg" TargetMode="External"/><Relationship Id="rId5" Type="http://schemas.openxmlformats.org/officeDocument/2006/relationships/footnotes" Target="footnotes.xml"/><Relationship Id="rId15" Type="http://schemas.openxmlformats.org/officeDocument/2006/relationships/hyperlink" Target="http://ramot-nofesh.co.il/en/" TargetMode="External"/><Relationship Id="rId23" Type="http://schemas.openxmlformats.org/officeDocument/2006/relationships/hyperlink" Target="http://samsontours.com/insurance" TargetMode="External"/><Relationship Id="rId28" Type="http://schemas.openxmlformats.org/officeDocument/2006/relationships/image" Target="media/image8.png"/><Relationship Id="rId10" Type="http://schemas.openxmlformats.org/officeDocument/2006/relationships/hyperlink" Target="http://www.en-hallelujah.cityofdavid.org.il/page/About-us" TargetMode="External"/><Relationship Id="rId19" Type="http://schemas.openxmlformats.org/officeDocument/2006/relationships/hyperlink" Target="https://www.leonardo-hotels.com/leonardo-hotel-jerusalem"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leonardo-hotels.com/leonardo-hotel-jerusalem" TargetMode="External"/><Relationship Id="rId14" Type="http://schemas.openxmlformats.org/officeDocument/2006/relationships/hyperlink" Target="http://ramot-nofesh.co.il/en/" TargetMode="External"/><Relationship Id="rId22" Type="http://schemas.openxmlformats.org/officeDocument/2006/relationships/hyperlink" Target="http://samsontours.com/contact" TargetMode="External"/><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12</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Cyndi;Samson Tours</dc:creator>
  <cp:lastModifiedBy>Eitan Chamberlin</cp:lastModifiedBy>
  <cp:revision>17</cp:revision>
  <cp:lastPrinted>2017-05-05T06:41:00Z</cp:lastPrinted>
  <dcterms:created xsi:type="dcterms:W3CDTF">2017-10-22T10:31:00Z</dcterms:created>
  <dcterms:modified xsi:type="dcterms:W3CDTF">2017-12-08T10:48:00Z</dcterms:modified>
</cp:coreProperties>
</file>